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Slomškov trg 15, 2000 Maribor, Slovenia, represented by </w:t>
            </w:r>
            <w:r>
              <w:rPr>
                <w:rFonts w:asciiTheme="minorHAnsi" w:hAnsiTheme="minorHAnsi"/>
                <w:b/>
                <w:bCs/>
                <w:i w:val="0"/>
                <w:sz w:val="20"/>
              </w:rPr>
              <w:t>Rector, prof. dr.</w:t>
            </w:r>
            <w:r>
              <w:rPr>
                <w:rFonts w:asciiTheme="minorHAnsi" w:hAnsiTheme="minorHAnsi"/>
                <w:i w:val="0"/>
                <w:sz w:val="20"/>
              </w:rPr>
              <w:t xml:space="preserve"> </w:t>
            </w:r>
            <w:r>
              <w:rPr>
                <w:rFonts w:asciiTheme="minorHAnsi" w:hAnsiTheme="minorHAnsi"/>
                <w:b/>
                <w:bCs/>
                <w:i w:val="0"/>
                <w:sz w:val="20"/>
              </w:rPr>
              <w:t>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4FD66DC3"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42A85BCC"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SI56 0110 0603 0709 059, opened with PPA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Pr>
                <w:rFonts w:asciiTheme="minorHAnsi" w:hAnsiTheme="minorHAnsi"/>
                <w:b/>
                <w:i w:val="0"/>
                <w:color w:val="000000" w:themeColor="text1"/>
                <w:sz w:val="20"/>
              </w:rPr>
              <w:t>UNIVERSITY OF MARIBOR, Faculty of Mechanical Engineering, Smetanova ulica 17, 2000 Maribor</w:t>
            </w:r>
            <w:bookmarkEnd w:id="0"/>
            <w:r>
              <w:rPr>
                <w:rFonts w:asciiTheme="minorHAnsi" w:hAnsiTheme="minorHAnsi"/>
                <w:i w:val="0"/>
                <w:color w:val="000000" w:themeColor="text1"/>
                <w:sz w:val="20"/>
              </w:rPr>
              <w:t xml:space="preserve">, Slovenia, represented by </w:t>
            </w:r>
            <w:r>
              <w:rPr>
                <w:rFonts w:asciiTheme="minorHAnsi" w:hAnsiTheme="minorHAnsi"/>
                <w:b/>
                <w:i w:val="0"/>
                <w:color w:val="000000" w:themeColor="text1"/>
                <w:sz w:val="20"/>
              </w:rPr>
              <w:t>Dean, prof. dr. Bojan Dolšak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703DA4B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SI71674705</w:t>
            </w:r>
          </w:p>
          <w:p w14:paraId="191A7C69" w14:textId="07E4AFEA"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SI56 01100- 6090102935, opened with PPA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816373"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986F30">
            <w:rPr>
              <w:rFonts w:asciiTheme="minorHAnsi" w:hAnsiTheme="minorHAnsi"/>
              <w:i w:val="0"/>
              <w:sz w:val="20"/>
            </w:rPr>
            <w:t>conclude</w:t>
          </w:r>
        </w:sdtContent>
      </w:sdt>
      <w:r w:rsidR="00986F30">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E04C8B3"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302/2 – RIUM34-FS09-1/2021</w:t>
      </w:r>
    </w:p>
    <w:p w14:paraId="2855BBEB" w14:textId="314E745C" w:rsidR="00270275" w:rsidRDefault="005A703D" w:rsidP="000655D2">
      <w:pPr>
        <w:jc w:val="center"/>
        <w:rPr>
          <w:rFonts w:asciiTheme="minorHAnsi" w:hAnsiTheme="minorHAnsi" w:cstheme="minorHAnsi"/>
          <w:b/>
          <w:i w:val="0"/>
          <w:sz w:val="28"/>
          <w:szCs w:val="28"/>
        </w:rPr>
      </w:pPr>
      <w:r>
        <w:rPr>
          <w:rFonts w:asciiTheme="minorHAnsi" w:hAnsiTheme="minorHAnsi"/>
          <w:b/>
          <w:i w:val="0"/>
          <w:sz w:val="28"/>
        </w:rPr>
        <w:t>“Purchase of Equipment for Processing and Monitoring the Machining and Forming Processes”</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Pr>
          <w:rFonts w:asciiTheme="minorHAnsi" w:hAnsiTheme="minorHAnsi"/>
          <w:b/>
          <w:i w:val="0"/>
          <w:sz w:val="28"/>
        </w:rPr>
        <w:t>Lot No. ___: ____________</w:t>
      </w:r>
    </w:p>
    <w:p w14:paraId="76A355CE" w14:textId="1DD3EA5C" w:rsidR="009918B7" w:rsidRDefault="009918B7" w:rsidP="000655D2">
      <w:pPr>
        <w:jc w:val="center"/>
        <w:rPr>
          <w:rFonts w:asciiTheme="minorHAnsi" w:hAnsiTheme="minorHAnsi" w:cstheme="minorHAnsi"/>
          <w:b/>
          <w:i w:val="0"/>
          <w:sz w:val="28"/>
          <w:szCs w:val="28"/>
        </w:rPr>
      </w:pPr>
    </w:p>
    <w:p w14:paraId="65D29839" w14:textId="1DA29A7E" w:rsidR="007C615F" w:rsidRPr="007C615F" w:rsidRDefault="007C615F" w:rsidP="000655D2">
      <w:pPr>
        <w:jc w:val="center"/>
        <w:rPr>
          <w:rFonts w:asciiTheme="minorHAnsi" w:hAnsiTheme="minorHAnsi" w:cstheme="minorHAnsi"/>
          <w:b/>
          <w:i w:val="0"/>
          <w:color w:val="FF0000"/>
          <w:sz w:val="28"/>
          <w:szCs w:val="28"/>
        </w:rPr>
      </w:pPr>
      <w:r w:rsidRPr="007C615F">
        <w:rPr>
          <w:rFonts w:asciiTheme="minorHAnsi" w:hAnsiTheme="minorHAnsi" w:cstheme="minorHAnsi"/>
          <w:b/>
          <w:i w:val="0"/>
          <w:color w:val="FF0000"/>
          <w:sz w:val="28"/>
          <w:szCs w:val="28"/>
        </w:rPr>
        <w:t xml:space="preserve">CORRECTION NO. </w:t>
      </w:r>
      <w:r w:rsidR="00816373">
        <w:rPr>
          <w:rFonts w:asciiTheme="minorHAnsi" w:hAnsiTheme="minorHAnsi" w:cstheme="minorHAnsi"/>
          <w:b/>
          <w:i w:val="0"/>
          <w:color w:val="FF0000"/>
          <w:sz w:val="28"/>
          <w:szCs w:val="28"/>
        </w:rPr>
        <w:t>2</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5987DF81" w:rsidR="00ED3C42" w:rsidRPr="00292874" w:rsidRDefault="00ED3C42" w:rsidP="00EA0BC7">
      <w:pPr>
        <w:jc w:val="center"/>
        <w:rPr>
          <w:rFonts w:asciiTheme="minorHAnsi" w:hAnsiTheme="minorHAnsi" w:cstheme="minorHAnsi"/>
          <w:b/>
          <w:bCs/>
          <w:i w:val="0"/>
          <w:sz w:val="20"/>
        </w:rPr>
      </w:pPr>
      <w:r>
        <w:rPr>
          <w:rFonts w:asciiTheme="minorHAnsi" w:hAnsiTheme="minorHAnsi"/>
          <w:b/>
          <w:i w:val="0"/>
          <w:sz w:val="20"/>
        </w:rPr>
        <w:t>Article</w:t>
      </w:r>
      <w:r w:rsidR="00EA0BC7">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816373"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986F30">
            <w:rPr>
              <w:rFonts w:asciiTheme="minorHAnsi" w:hAnsiTheme="minorHAnsi"/>
              <w:i w:val="0"/>
              <w:sz w:val="20"/>
            </w:rPr>
            <w:t>The contracting parties initially note</w:t>
          </w:r>
        </w:sdtContent>
      </w:sdt>
      <w:r w:rsidR="00986F30">
        <w:rPr>
          <w:rFonts w:asciiTheme="minorHAnsi" w:hAnsiTheme="minorHAnsi"/>
          <w:i w:val="0"/>
          <w:sz w:val="20"/>
        </w:rPr>
        <w:t xml:space="preserve"> that:</w:t>
      </w:r>
    </w:p>
    <w:p w14:paraId="4A09972E" w14:textId="1335E932" w:rsidR="001660A6" w:rsidRPr="006F14B8" w:rsidRDefault="00ED3C42" w:rsidP="00760793">
      <w:pPr>
        <w:numPr>
          <w:ilvl w:val="0"/>
          <w:numId w:val="7"/>
        </w:numPr>
        <w:jc w:val="both"/>
        <w:rPr>
          <w:rFonts w:asciiTheme="minorHAnsi" w:hAnsiTheme="minorHAnsi" w:cstheme="minorHAnsi"/>
          <w:b/>
          <w:i w:val="0"/>
          <w:sz w:val="20"/>
        </w:rPr>
      </w:pPr>
      <w:r w:rsidRPr="00DD735F">
        <w:rPr>
          <w:rFonts w:asciiTheme="minorHAnsi" w:hAnsiTheme="minorHAnsi" w:cstheme="minorHAnsi"/>
          <w:sz w:val="20"/>
        </w:rPr>
        <w:t xml:space="preserve">the Contracting Authority has implemented a procurement procedure for the “Purchase of Equipment for Processing and Monitoring the Machining and Forming Processes” by means of an open procedure with designation 302/2 – RIUM34-FS09-1/2021 (publication of a contract notice on the public procurement portal under publication number of </w:t>
      </w:r>
      <w:r w:rsidR="00B70AB6" w:rsidRPr="00DD735F">
        <w:rPr>
          <w:rFonts w:asciiTheme="minorHAnsi" w:hAnsiTheme="minorHAnsi" w:cstheme="minorHAnsi"/>
          <w:i w:val="0"/>
          <w:sz w:val="20"/>
        </w:rPr>
        <w:fldChar w:fldCharType="begin" w:fldLock="1">
          <w:ffData>
            <w:name w:val="Besedilo15"/>
            <w:enabled/>
            <w:calcOnExit w:val="0"/>
            <w:textInput/>
          </w:ffData>
        </w:fldChar>
      </w:r>
      <w:r w:rsidR="00B70AB6" w:rsidRPr="00DD735F">
        <w:rPr>
          <w:rFonts w:asciiTheme="minorHAnsi" w:hAnsiTheme="minorHAnsi" w:cstheme="minorHAnsi"/>
          <w:i w:val="0"/>
          <w:sz w:val="20"/>
        </w:rPr>
        <w:instrText xml:space="preserve"> FORMTEXT </w:instrText>
      </w:r>
      <w:r w:rsidR="00B70AB6" w:rsidRPr="00DD735F">
        <w:rPr>
          <w:rFonts w:asciiTheme="minorHAnsi" w:hAnsiTheme="minorHAnsi" w:cstheme="minorHAnsi"/>
          <w:i w:val="0"/>
          <w:sz w:val="20"/>
        </w:rPr>
      </w:r>
      <w:r w:rsidR="00B70AB6" w:rsidRPr="00DD735F">
        <w:rPr>
          <w:rFonts w:asciiTheme="minorHAnsi" w:hAnsiTheme="minorHAnsi" w:cstheme="minorHAnsi"/>
          <w:i w:val="0"/>
          <w:sz w:val="20"/>
        </w:rPr>
        <w:fldChar w:fldCharType="separate"/>
      </w:r>
      <w:r w:rsidRPr="00DD735F">
        <w:rPr>
          <w:rFonts w:asciiTheme="minorHAnsi" w:hAnsiTheme="minorHAnsi" w:cstheme="minorHAnsi"/>
          <w:i w:val="0"/>
          <w:sz w:val="20"/>
        </w:rPr>
        <w:t>     </w:t>
      </w:r>
      <w:r w:rsidR="00B70AB6" w:rsidRPr="00DD735F">
        <w:rPr>
          <w:rFonts w:asciiTheme="minorHAnsi" w:hAnsiTheme="minorHAnsi" w:cstheme="minorHAnsi"/>
          <w:i w:val="0"/>
          <w:sz w:val="20"/>
        </w:rPr>
        <w:fldChar w:fldCharType="end"/>
      </w:r>
      <w:r w:rsidRPr="00DD735F">
        <w:rPr>
          <w:rFonts w:asciiTheme="minorHAnsi" w:hAnsiTheme="minorHAnsi" w:cstheme="minorHAnsi"/>
          <w:sz w:val="20"/>
        </w:rPr>
        <w:t xml:space="preserve"> </w:t>
      </w:r>
      <w:r w:rsidRPr="00DD735F">
        <w:rPr>
          <w:rFonts w:asciiTheme="minorHAnsi" w:hAnsiTheme="minorHAnsi" w:cstheme="minorHAnsi"/>
          <w:i w:val="0"/>
          <w:sz w:val="20"/>
        </w:rPr>
        <w:t xml:space="preserve">and in the Official Journal of the EU under </w:t>
      </w:r>
      <w:r w:rsidRPr="00DD735F">
        <w:rPr>
          <w:rFonts w:asciiTheme="minorHAnsi" w:hAnsiTheme="minorHAnsi" w:cstheme="minorHAnsi"/>
          <w:i w:val="0"/>
          <w:sz w:val="20"/>
        </w:rPr>
        <w:lastRenderedPageBreak/>
        <w:t xml:space="preserve">publication number </w:t>
      </w:r>
      <w:r w:rsidR="00B70AB6" w:rsidRPr="00DD735F">
        <w:rPr>
          <w:rFonts w:asciiTheme="minorHAnsi" w:hAnsiTheme="minorHAnsi" w:cstheme="minorHAnsi"/>
          <w:i w:val="0"/>
          <w:sz w:val="20"/>
        </w:rPr>
        <w:fldChar w:fldCharType="begin" w:fldLock="1">
          <w:ffData>
            <w:name w:val="Besedilo15"/>
            <w:enabled/>
            <w:calcOnExit w:val="0"/>
            <w:textInput/>
          </w:ffData>
        </w:fldChar>
      </w:r>
      <w:r w:rsidR="00B70AB6" w:rsidRPr="00DD735F">
        <w:rPr>
          <w:rFonts w:asciiTheme="minorHAnsi" w:hAnsiTheme="minorHAnsi" w:cstheme="minorHAnsi"/>
          <w:i w:val="0"/>
          <w:sz w:val="20"/>
        </w:rPr>
        <w:instrText xml:space="preserve"> FORMTEXT </w:instrText>
      </w:r>
      <w:r w:rsidR="00B70AB6" w:rsidRPr="00DD735F">
        <w:rPr>
          <w:rFonts w:asciiTheme="minorHAnsi" w:hAnsiTheme="minorHAnsi" w:cstheme="minorHAnsi"/>
          <w:i w:val="0"/>
          <w:sz w:val="20"/>
        </w:rPr>
      </w:r>
      <w:r w:rsidR="00B70AB6" w:rsidRPr="00DD735F">
        <w:rPr>
          <w:rFonts w:asciiTheme="minorHAnsi" w:hAnsiTheme="minorHAnsi" w:cstheme="minorHAnsi"/>
          <w:i w:val="0"/>
          <w:sz w:val="20"/>
        </w:rPr>
        <w:fldChar w:fldCharType="separate"/>
      </w:r>
      <w:r w:rsidRPr="00DD735F">
        <w:rPr>
          <w:rFonts w:asciiTheme="minorHAnsi" w:hAnsiTheme="minorHAnsi" w:cstheme="minorHAnsi"/>
          <w:i w:val="0"/>
          <w:sz w:val="20"/>
        </w:rPr>
        <w:t>     </w:t>
      </w:r>
      <w:r w:rsidR="00B70AB6" w:rsidRPr="00DD735F">
        <w:rPr>
          <w:rFonts w:asciiTheme="minorHAnsi" w:hAnsiTheme="minorHAnsi" w:cstheme="minorHAnsi"/>
          <w:i w:val="0"/>
          <w:sz w:val="20"/>
        </w:rPr>
        <w:fldChar w:fldCharType="end"/>
      </w:r>
      <w:r w:rsidRPr="00DD735F">
        <w:rPr>
          <w:rFonts w:asciiTheme="minorHAnsi" w:hAnsiTheme="minorHAnsi" w:cstheme="minorHAnsi"/>
          <w:i w:val="0"/>
          <w:sz w:val="20"/>
        </w:rPr>
        <w:t xml:space="preserve"> of </w:t>
      </w:r>
      <w:r w:rsidR="001660A6" w:rsidRPr="00DD735F">
        <w:rPr>
          <w:rFonts w:asciiTheme="minorHAnsi" w:hAnsiTheme="minorHAnsi" w:cstheme="minorHAnsi"/>
          <w:i w:val="0"/>
          <w:sz w:val="20"/>
        </w:rPr>
        <w:fldChar w:fldCharType="begin" w:fldLock="1">
          <w:ffData>
            <w:name w:val="Besedilo17"/>
            <w:enabled/>
            <w:calcOnExit w:val="0"/>
            <w:textInput/>
          </w:ffData>
        </w:fldChar>
      </w:r>
      <w:bookmarkStart w:id="1" w:name="Besedilo17"/>
      <w:r w:rsidR="001660A6" w:rsidRPr="00DD735F">
        <w:rPr>
          <w:rFonts w:asciiTheme="minorHAnsi" w:hAnsiTheme="minorHAnsi" w:cstheme="minorHAnsi"/>
          <w:i w:val="0"/>
          <w:sz w:val="20"/>
        </w:rPr>
        <w:instrText xml:space="preserve"> FORMTEXT </w:instrText>
      </w:r>
      <w:r w:rsidR="001660A6" w:rsidRPr="00DD735F">
        <w:rPr>
          <w:rFonts w:asciiTheme="minorHAnsi" w:hAnsiTheme="minorHAnsi" w:cstheme="minorHAnsi"/>
          <w:i w:val="0"/>
          <w:sz w:val="20"/>
        </w:rPr>
      </w:r>
      <w:r w:rsidR="001660A6" w:rsidRPr="00DD735F">
        <w:rPr>
          <w:rFonts w:asciiTheme="minorHAnsi" w:hAnsiTheme="minorHAnsi" w:cstheme="minorHAnsi"/>
          <w:i w:val="0"/>
          <w:sz w:val="20"/>
        </w:rPr>
        <w:fldChar w:fldCharType="separate"/>
      </w:r>
      <w:r w:rsidRPr="00DD735F">
        <w:rPr>
          <w:rFonts w:asciiTheme="minorHAnsi" w:hAnsiTheme="minorHAnsi" w:cstheme="minorHAnsi"/>
          <w:i w:val="0"/>
          <w:sz w:val="20"/>
        </w:rPr>
        <w:t>     </w:t>
      </w:r>
      <w:r w:rsidR="001660A6" w:rsidRPr="00DD735F">
        <w:rPr>
          <w:rFonts w:asciiTheme="minorHAnsi" w:hAnsiTheme="minorHAnsi" w:cstheme="minorHAnsi"/>
          <w:i w:val="0"/>
          <w:sz w:val="20"/>
        </w:rPr>
        <w:fldChar w:fldCharType="end"/>
      </w:r>
      <w:bookmarkEnd w:id="1"/>
      <w:r w:rsidRPr="00DD735F">
        <w:rPr>
          <w:rFonts w:asciiTheme="minorHAnsi" w:hAnsiTheme="minorHAnsi" w:cstheme="minorHAnsi"/>
          <w:i w:val="0"/>
          <w:sz w:val="20"/>
        </w:rPr>
        <w:t>), with</w:t>
      </w:r>
      <w:r>
        <w:rPr>
          <w:rFonts w:asciiTheme="minorHAnsi" w:hAnsiTheme="minorHAnsi"/>
          <w:i w:val="0"/>
          <w:sz w:val="20"/>
        </w:rPr>
        <w:t xml:space="preserve"> a view to concluding a contract for the supply of the subject-matter of the public procurement, “Purchase of Equipment for Processing and Monitoring the Machining and Forming Processes”, within the project “Upgrading national research infrastructures – RIUM”:</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9918B7" w:rsidRPr="009918B7">
        <w:rPr>
          <w:rFonts w:asciiTheme="minorHAnsi" w:hAnsiTheme="minorHAnsi" w:cstheme="minorHAnsi"/>
          <w:i w:val="0"/>
          <w:sz w:val="20"/>
        </w:rPr>
        <w:fldChar w:fldCharType="begin" w:fldLock="1">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2"/>
      <w:r>
        <w:rPr>
          <w:rFonts w:asciiTheme="minorHAnsi" w:hAnsiTheme="minorHAnsi"/>
          <w:i w:val="0"/>
          <w:sz w:val="20"/>
        </w:rPr>
        <w:t xml:space="preserve">: </w:t>
      </w:r>
      <w:r w:rsidR="009918B7" w:rsidRPr="009918B7">
        <w:rPr>
          <w:rFonts w:asciiTheme="minorHAnsi" w:hAnsiTheme="minorHAnsi" w:cstheme="minorHAnsi"/>
          <w:i w:val="0"/>
          <w:sz w:val="20"/>
        </w:rPr>
        <w:fldChar w:fldCharType="begin" w:fldLock="1">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3"/>
      <w:r>
        <w:rPr>
          <w:rFonts w:asciiTheme="minorHAnsi" w:hAnsi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procurement portal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816373"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986F30">
            <w:rPr>
              <w:rFonts w:asciiTheme="minorHAnsi" w:hAnsiTheme="minorHAnsi"/>
              <w:i w:val="0"/>
              <w:sz w:val="20"/>
            </w:rPr>
            <w:t>contracting parties conclude</w:t>
          </w:r>
        </w:sdtContent>
      </w:sdt>
      <w:r w:rsidR="00986F30">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3D87927E" w:rsidR="00ED3C42" w:rsidRPr="006F14B8" w:rsidRDefault="00ED3C42" w:rsidP="00EA0BC7">
      <w:pPr>
        <w:jc w:val="center"/>
        <w:rPr>
          <w:rFonts w:asciiTheme="minorHAnsi" w:hAnsiTheme="minorHAnsi" w:cstheme="minorHAnsi"/>
          <w:b/>
          <w:bCs/>
          <w:i w:val="0"/>
          <w:sz w:val="20"/>
        </w:rPr>
      </w:pPr>
      <w:r>
        <w:rPr>
          <w:rFonts w:asciiTheme="minorHAnsi" w:hAnsiTheme="minorHAnsi"/>
          <w:b/>
          <w:i w:val="0"/>
          <w:sz w:val="20"/>
        </w:rPr>
        <w:t xml:space="preserve">Article </w:t>
      </w:r>
      <w:r w:rsidR="00EA0BC7">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16A68F15" w:rsidR="00ED3C42" w:rsidRPr="006F14B8" w:rsidRDefault="00ED3C42" w:rsidP="00EA0BC7">
      <w:pPr>
        <w:jc w:val="center"/>
        <w:rPr>
          <w:rFonts w:asciiTheme="minorHAnsi" w:hAnsiTheme="minorHAnsi" w:cstheme="minorHAnsi"/>
          <w:b/>
          <w:bCs/>
          <w:i w:val="0"/>
          <w:sz w:val="20"/>
        </w:rPr>
      </w:pPr>
      <w:r>
        <w:rPr>
          <w:rFonts w:asciiTheme="minorHAnsi" w:hAnsiTheme="minorHAnsi"/>
          <w:b/>
          <w:i w:val="0"/>
          <w:sz w:val="20"/>
        </w:rPr>
        <w:t>Article</w:t>
      </w:r>
      <w:r w:rsidR="00EA0BC7">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4C4F400D" w:rsidR="009331B6" w:rsidRPr="00394709" w:rsidRDefault="006B3043" w:rsidP="009331B6">
      <w:pPr>
        <w:jc w:val="both"/>
      </w:pPr>
      <w:r>
        <w:rPr>
          <w:rFonts w:asciiTheme="minorHAnsi" w:hAnsiTheme="minorHAnsi"/>
          <w:i w:val="0"/>
          <w:sz w:val="20"/>
        </w:rPr>
        <w:t xml:space="preserve">The subject-matter of the contract is the purchase </w:t>
      </w:r>
      <w:r>
        <w:rPr>
          <w:rFonts w:asciiTheme="minorHAnsi" w:hAnsiTheme="minorHAnsi"/>
          <w:color w:val="0070C0"/>
          <w:sz w:val="20"/>
        </w:rPr>
        <w:t>(Note: indication by lot No.:</w:t>
      </w:r>
      <w:r>
        <w:t xml:space="preserve"> </w:t>
      </w:r>
      <w:r>
        <w:rPr>
          <w:rFonts w:asciiTheme="minorHAnsi" w:hAnsiTheme="minorHAnsi"/>
          <w:color w:val="0070C0"/>
          <w:sz w:val="20"/>
        </w:rPr>
        <w:t xml:space="preserve">lot 1: Flexible Manufacturing Cell for Processing of Prismatic Parts by Machining </w:t>
      </w:r>
      <w:proofErr w:type="gramStart"/>
      <w:r>
        <w:rPr>
          <w:rFonts w:asciiTheme="minorHAnsi" w:hAnsiTheme="minorHAnsi"/>
          <w:color w:val="0070C0"/>
          <w:sz w:val="20"/>
        </w:rPr>
        <w:t>And</w:t>
      </w:r>
      <w:proofErr w:type="gramEnd"/>
      <w:r>
        <w:rPr>
          <w:rFonts w:asciiTheme="minorHAnsi" w:hAnsiTheme="minorHAnsi"/>
          <w:color w:val="0070C0"/>
          <w:sz w:val="20"/>
        </w:rPr>
        <w:t xml:space="preserve"> Forming / lot 2: Computer Controlled Die Bending Machine / lot 3: Laser Measuring Systems for Machine Tools and Coordinate Measuring Machines / lot 4: Cognitive Modular Clamping System for Milling Processes).</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15CA2865" w:rsidR="009918B7" w:rsidRPr="00EA0BC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EA0BC7">
        <w:rPr>
          <w:rFonts w:asciiTheme="minorHAnsi" w:hAnsiTheme="minorHAnsi" w:cstheme="minorHAnsi"/>
          <w:sz w:val="20"/>
        </w:rPr>
        <w:t xml:space="preserve">The Supplier will sell and at the same time supply goods meeting all the required characteristics in the procurement Documents and in the Supplier's bid of </w:t>
      </w:r>
      <w:r w:rsidRPr="00EA0BC7">
        <w:rPr>
          <w:rFonts w:asciiTheme="minorHAnsi" w:hAnsiTheme="minorHAnsi" w:cstheme="minorHAnsi"/>
          <w:i w:val="0"/>
          <w:sz w:val="20"/>
        </w:rPr>
        <w:fldChar w:fldCharType="begin" w:fldLock="1">
          <w:ffData>
            <w:name w:val="Besedilo18"/>
            <w:enabled/>
            <w:calcOnExit w:val="0"/>
            <w:textInput/>
          </w:ffData>
        </w:fldChar>
      </w:r>
      <w:bookmarkStart w:id="4" w:name="Besedilo18"/>
      <w:r w:rsidRPr="00EA0BC7">
        <w:rPr>
          <w:rFonts w:asciiTheme="minorHAnsi" w:hAnsiTheme="minorHAnsi" w:cstheme="minorHAnsi"/>
          <w:i w:val="0"/>
          <w:sz w:val="20"/>
        </w:rPr>
        <w:instrText xml:space="preserve"> FORMTEXT </w:instrText>
      </w:r>
      <w:r w:rsidRPr="00EA0BC7">
        <w:rPr>
          <w:rFonts w:asciiTheme="minorHAnsi" w:hAnsiTheme="minorHAnsi" w:cstheme="minorHAnsi"/>
          <w:i w:val="0"/>
          <w:sz w:val="20"/>
        </w:rPr>
      </w:r>
      <w:r w:rsidRPr="00EA0BC7">
        <w:rPr>
          <w:rFonts w:asciiTheme="minorHAnsi" w:hAnsiTheme="minorHAnsi" w:cstheme="minorHAnsi"/>
          <w:i w:val="0"/>
          <w:sz w:val="20"/>
        </w:rPr>
        <w:fldChar w:fldCharType="separate"/>
      </w:r>
      <w:r w:rsidRPr="00EA0BC7">
        <w:rPr>
          <w:rFonts w:asciiTheme="minorHAnsi" w:hAnsiTheme="minorHAnsi" w:cstheme="minorHAnsi"/>
          <w:i w:val="0"/>
          <w:sz w:val="20"/>
        </w:rPr>
        <w:t>     </w:t>
      </w:r>
      <w:r w:rsidRPr="00EA0BC7">
        <w:rPr>
          <w:rFonts w:asciiTheme="minorHAnsi" w:hAnsiTheme="minorHAnsi" w:cstheme="minorHAnsi"/>
          <w:i w:val="0"/>
          <w:sz w:val="20"/>
        </w:rPr>
        <w:fldChar w:fldCharType="end"/>
      </w:r>
      <w:bookmarkEnd w:id="4"/>
      <w:r w:rsidRPr="00EA0BC7">
        <w:rPr>
          <w:rFonts w:asciiTheme="minorHAnsi" w:hAnsiTheme="minorHAnsi" w:cstheme="minorHAnsi"/>
          <w:sz w:val="20"/>
        </w:rPr>
        <w:t xml:space="preserve"> attached and forming an integral part of this Contract, including the transportation, delivery, </w:t>
      </w:r>
      <w:r w:rsidRPr="00EA0BC7">
        <w:rPr>
          <w:rFonts w:asciiTheme="minorHAnsi" w:hAnsiTheme="minorHAnsi" w:cstheme="minorHAnsi"/>
          <w:color w:val="0070C0"/>
          <w:sz w:val="20"/>
        </w:rPr>
        <w:t>(Note: for lot 1 and 2 also including placement, assembly, installation, start-up and testing of the equipment as well as user training)</w:t>
      </w:r>
      <w:r w:rsidRPr="00EA0BC7">
        <w:rPr>
          <w:rFonts w:asciiTheme="minorHAnsi" w:hAnsiTheme="minorHAnsi" w:cstheme="minorHAnsi"/>
          <w:sz w:val="20"/>
        </w:rPr>
        <w:t>, warranty, maintenance, technical support, enclosed manufacturer’s technical specifications in electronic and physical form, all in accordance with the technical specifications.</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5" w:name="_Hlk36467882"/>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6" w:name="_Hlk68615022"/>
      <w:r>
        <w:rPr>
          <w:rFonts w:asciiTheme="minorHAnsi" w:hAnsiTheme="minorHAnsi"/>
          <w:i w:val="0"/>
          <w:color w:val="000000" w:themeColor="text1"/>
          <w:sz w:val="20"/>
        </w:rPr>
        <w:lastRenderedPageBreak/>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bookmarkEnd w:id="6"/>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17FB7AEE" w:rsidR="00ED3C42" w:rsidRPr="006F14B8" w:rsidRDefault="002F2B4D" w:rsidP="002F2B4D">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0EEEAE8" w:rsidR="006F14B8" w:rsidRPr="002F2B4D" w:rsidRDefault="00922389" w:rsidP="006F14B8">
      <w:pPr>
        <w:pStyle w:val="Navadensplet1"/>
        <w:jc w:val="both"/>
        <w:rPr>
          <w:rFonts w:asciiTheme="minorHAnsi" w:hAnsiTheme="minorHAnsi" w:cstheme="minorHAnsi"/>
          <w:bCs/>
          <w:sz w:val="20"/>
        </w:rPr>
      </w:pPr>
      <w:r w:rsidRPr="002F2B4D">
        <w:rPr>
          <w:rFonts w:asciiTheme="minorHAnsi" w:hAnsiTheme="minorHAnsi" w:cstheme="minorHAnsi"/>
          <w:sz w:val="20"/>
        </w:rPr>
        <w:t xml:space="preserve">The total contract value for the subject-matter of this Contract - lot </w:t>
      </w:r>
      <w:r w:rsidR="00C547C0" w:rsidRPr="002F2B4D">
        <w:rPr>
          <w:rFonts w:asciiTheme="minorHAnsi" w:hAnsiTheme="minorHAnsi" w:cstheme="minorHAnsi"/>
          <w:sz w:val="20"/>
        </w:rPr>
        <w:fldChar w:fldCharType="begin" w:fldLock="1">
          <w:ffData>
            <w:name w:val="Besedilo15"/>
            <w:enabled/>
            <w:calcOnExit w:val="0"/>
            <w:textInput/>
          </w:ffData>
        </w:fldChar>
      </w:r>
      <w:r w:rsidR="00C547C0" w:rsidRPr="002F2B4D">
        <w:rPr>
          <w:rFonts w:asciiTheme="minorHAnsi" w:hAnsiTheme="minorHAnsi" w:cstheme="minorHAnsi"/>
          <w:sz w:val="20"/>
        </w:rPr>
        <w:instrText xml:space="preserve"> FORMTEXT </w:instrText>
      </w:r>
      <w:r w:rsidR="00C547C0" w:rsidRPr="002F2B4D">
        <w:rPr>
          <w:rFonts w:asciiTheme="minorHAnsi" w:hAnsiTheme="minorHAnsi" w:cstheme="minorHAnsi"/>
          <w:sz w:val="20"/>
        </w:rPr>
      </w:r>
      <w:r w:rsidR="00C547C0" w:rsidRPr="002F2B4D">
        <w:rPr>
          <w:rFonts w:asciiTheme="minorHAnsi" w:hAnsiTheme="minorHAnsi" w:cstheme="minorHAnsi"/>
          <w:sz w:val="20"/>
        </w:rPr>
        <w:fldChar w:fldCharType="separate"/>
      </w:r>
      <w:r w:rsidRPr="002F2B4D">
        <w:rPr>
          <w:rFonts w:asciiTheme="minorHAnsi" w:hAnsiTheme="minorHAnsi" w:cstheme="minorHAnsi"/>
          <w:sz w:val="20"/>
        </w:rPr>
        <w:t>     </w:t>
      </w:r>
      <w:r w:rsidR="00C547C0" w:rsidRPr="002F2B4D">
        <w:rPr>
          <w:rFonts w:asciiTheme="minorHAnsi" w:hAnsiTheme="minorHAnsi" w:cstheme="minorHAnsi"/>
          <w:sz w:val="20"/>
        </w:rPr>
        <w:fldChar w:fldCharType="end"/>
      </w:r>
      <w:r w:rsidRPr="002F2B4D">
        <w:rPr>
          <w:rFonts w:asciiTheme="minorHAnsi" w:hAnsiTheme="minorHAnsi" w:cstheme="minorHAnsi"/>
          <w:sz w:val="20"/>
        </w:rPr>
        <w:t xml:space="preserve"> is EUR </w:t>
      </w:r>
      <w:r w:rsidRPr="002F2B4D">
        <w:rPr>
          <w:rFonts w:asciiTheme="minorHAnsi" w:hAnsiTheme="minorHAnsi" w:cstheme="minorHAnsi"/>
          <w:sz w:val="20"/>
        </w:rPr>
        <w:fldChar w:fldCharType="begin" w:fldLock="1">
          <w:ffData>
            <w:name w:val="Besedilo15"/>
            <w:enabled/>
            <w:calcOnExit w:val="0"/>
            <w:textInput/>
          </w:ffData>
        </w:fldChar>
      </w:r>
      <w:bookmarkStart w:id="7" w:name="Besedilo15"/>
      <w:r w:rsidRPr="002F2B4D">
        <w:rPr>
          <w:rFonts w:asciiTheme="minorHAnsi" w:hAnsiTheme="minorHAnsi" w:cstheme="minorHAnsi"/>
          <w:sz w:val="20"/>
        </w:rPr>
        <w:instrText xml:space="preserve"> FORMTEXT </w:instrText>
      </w:r>
      <w:r w:rsidRPr="002F2B4D">
        <w:rPr>
          <w:rFonts w:asciiTheme="minorHAnsi" w:hAnsiTheme="minorHAnsi" w:cstheme="minorHAnsi"/>
          <w:sz w:val="20"/>
        </w:rPr>
      </w:r>
      <w:r w:rsidRPr="002F2B4D">
        <w:rPr>
          <w:rFonts w:asciiTheme="minorHAnsi" w:hAnsiTheme="minorHAnsi" w:cstheme="minorHAnsi"/>
          <w:sz w:val="20"/>
        </w:rPr>
        <w:fldChar w:fldCharType="separate"/>
      </w:r>
      <w:r w:rsidRPr="002F2B4D">
        <w:rPr>
          <w:rFonts w:asciiTheme="minorHAnsi" w:hAnsiTheme="minorHAnsi" w:cstheme="minorHAnsi"/>
          <w:sz w:val="20"/>
        </w:rPr>
        <w:t>     </w:t>
      </w:r>
      <w:r w:rsidRPr="002F2B4D">
        <w:rPr>
          <w:rFonts w:asciiTheme="minorHAnsi" w:hAnsiTheme="minorHAnsi" w:cstheme="minorHAnsi"/>
          <w:sz w:val="20"/>
        </w:rPr>
        <w:fldChar w:fldCharType="end"/>
      </w:r>
      <w:bookmarkEnd w:id="7"/>
      <w:r w:rsidRPr="002F2B4D">
        <w:rPr>
          <w:rFonts w:asciiTheme="minorHAnsi" w:hAnsiTheme="minorHAnsi" w:cstheme="minorHAnsi"/>
          <w:sz w:val="20"/>
        </w:rPr>
        <w:t xml:space="preserve"> (excluding VAT) or EUR </w:t>
      </w:r>
      <w:r w:rsidRPr="002F2B4D">
        <w:rPr>
          <w:rFonts w:asciiTheme="minorHAnsi" w:hAnsiTheme="minorHAnsi" w:cstheme="minorHAnsi"/>
          <w:sz w:val="20"/>
        </w:rPr>
        <w:fldChar w:fldCharType="begin" w:fldLock="1">
          <w:ffData>
            <w:name w:val="Besedilo15"/>
            <w:enabled/>
            <w:calcOnExit w:val="0"/>
            <w:textInput/>
          </w:ffData>
        </w:fldChar>
      </w:r>
      <w:r w:rsidRPr="002F2B4D">
        <w:rPr>
          <w:rFonts w:asciiTheme="minorHAnsi" w:hAnsiTheme="minorHAnsi" w:cstheme="minorHAnsi"/>
          <w:sz w:val="20"/>
        </w:rPr>
        <w:instrText xml:space="preserve"> FORMTEXT </w:instrText>
      </w:r>
      <w:r w:rsidRPr="002F2B4D">
        <w:rPr>
          <w:rFonts w:asciiTheme="minorHAnsi" w:hAnsiTheme="minorHAnsi" w:cstheme="minorHAnsi"/>
          <w:sz w:val="20"/>
        </w:rPr>
      </w:r>
      <w:r w:rsidRPr="002F2B4D">
        <w:rPr>
          <w:rFonts w:asciiTheme="minorHAnsi" w:hAnsiTheme="minorHAnsi" w:cstheme="minorHAnsi"/>
          <w:sz w:val="20"/>
        </w:rPr>
        <w:fldChar w:fldCharType="separate"/>
      </w:r>
      <w:r w:rsidRPr="002F2B4D">
        <w:rPr>
          <w:rFonts w:asciiTheme="minorHAnsi" w:hAnsiTheme="minorHAnsi" w:cstheme="minorHAnsi"/>
          <w:sz w:val="20"/>
        </w:rPr>
        <w:t>     </w:t>
      </w:r>
      <w:r w:rsidRPr="002F2B4D">
        <w:rPr>
          <w:rFonts w:asciiTheme="minorHAnsi" w:hAnsiTheme="minorHAnsi" w:cstheme="minorHAnsi"/>
          <w:sz w:val="20"/>
        </w:rPr>
        <w:fldChar w:fldCharType="end"/>
      </w:r>
      <w:r w:rsidRPr="002F2B4D">
        <w:rPr>
          <w:rFonts w:asciiTheme="minorHAnsi" w:hAnsiTheme="minorHAnsi" w:cstheme="minorHAnsi"/>
          <w:sz w:val="20"/>
        </w:rPr>
        <w:t xml:space="preserve"> (including VAT). A detailed price specification can be found in the Quote form, which is annexed to this Contract.</w:t>
      </w: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In case of a foreign Supplier: The Contracting Authority will pay VAT in accordance with the applicable legislation.  </w:t>
      </w:r>
    </w:p>
    <w:p w14:paraId="67BE40DC" w14:textId="77777777" w:rsidR="003E6AB0" w:rsidRDefault="003E6AB0" w:rsidP="00922389">
      <w:pPr>
        <w:jc w:val="both"/>
        <w:rPr>
          <w:rFonts w:asciiTheme="minorHAnsi" w:hAnsiTheme="minorHAnsi" w:cstheme="minorHAnsi"/>
          <w:i w:val="0"/>
          <w:iCs/>
          <w:sz w:val="20"/>
        </w:rPr>
      </w:pPr>
    </w:p>
    <w:p w14:paraId="3E2ACC5F" w14:textId="4CB57109"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2E996A67" w:rsidR="00420C86" w:rsidRPr="006F14B8" w:rsidRDefault="00821B50" w:rsidP="002F2B4D">
      <w:pPr>
        <w:jc w:val="center"/>
        <w:rPr>
          <w:rFonts w:asciiTheme="minorHAnsi" w:hAnsiTheme="minorHAnsi" w:cstheme="minorHAnsi"/>
          <w:b/>
          <w:bCs/>
          <w:i w:val="0"/>
          <w:sz w:val="20"/>
        </w:rPr>
      </w:pPr>
      <w:r>
        <w:rPr>
          <w:rFonts w:asciiTheme="minorHAnsi" w:hAnsiTheme="minorHAnsi"/>
          <w:b/>
          <w:i w:val="0"/>
          <w:sz w:val="20"/>
        </w:rPr>
        <w:t>Article</w:t>
      </w:r>
      <w:r w:rsidR="002F2B4D">
        <w:rPr>
          <w:rFonts w:asciiTheme="minorHAnsi" w:hAnsiTheme="minorHAnsi"/>
          <w:b/>
          <w:i w:val="0"/>
          <w:sz w:val="20"/>
        </w:rPr>
        <w:t xml:space="preserve"> 5</w:t>
      </w:r>
    </w:p>
    <w:p w14:paraId="754C1F85" w14:textId="77777777" w:rsidR="009713DD" w:rsidRPr="006F14B8" w:rsidRDefault="009713DD" w:rsidP="006E4482">
      <w:pPr>
        <w:ind w:left="502"/>
        <w:rPr>
          <w:rFonts w:asciiTheme="minorHAnsi" w:hAnsiTheme="minorHAnsi" w:cstheme="minorHAnsi"/>
          <w:i w:val="0"/>
          <w:sz w:val="20"/>
        </w:rPr>
      </w:pPr>
    </w:p>
    <w:p w14:paraId="7FBD32F2" w14:textId="415D180F"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supplier </w:t>
      </w:r>
      <w:proofErr w:type="gramStart"/>
      <w:r>
        <w:rPr>
          <w:rFonts w:asciiTheme="minorHAnsi" w:hAnsiTheme="minorHAnsi"/>
          <w:color w:val="000000" w:themeColor="text1"/>
          <w:sz w:val="20"/>
        </w:rPr>
        <w:t>has to</w:t>
      </w:r>
      <w:proofErr w:type="gramEnd"/>
      <w:r>
        <w:rPr>
          <w:rFonts w:asciiTheme="minorHAnsi" w:hAnsiTheme="minorHAnsi"/>
          <w:color w:val="000000" w:themeColor="text1"/>
          <w:sz w:val="20"/>
        </w:rPr>
        <w:t xml:space="preserve"> supply the equipment covered by this contract (</w:t>
      </w:r>
      <w:r>
        <w:rPr>
          <w:rFonts w:asciiTheme="minorHAnsi" w:hAnsiTheme="minorHAnsi"/>
          <w:i/>
          <w:color w:val="0070C0"/>
          <w:sz w:val="20"/>
        </w:rPr>
        <w:t>Note: and in case of lot 1 and 2, install and perform training)</w:t>
      </w:r>
      <w:r>
        <w:rPr>
          <w:rFonts w:asciiTheme="minorHAnsi" w:hAnsiTheme="minorHAnsi"/>
          <w:color w:val="0070C0"/>
          <w:sz w:val="20"/>
        </w:rPr>
        <w:t xml:space="preserve"> </w:t>
      </w:r>
      <w:r>
        <w:rPr>
          <w:rFonts w:asciiTheme="minorHAnsi" w:hAnsiTheme="minorHAnsi"/>
          <w:color w:val="000000" w:themeColor="text1"/>
          <w:sz w:val="20"/>
        </w:rPr>
        <w:t>within the time limit: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(Note: Depending on the lot): </w:t>
      </w:r>
    </w:p>
    <w:p w14:paraId="156201A1" w14:textId="1BB9DE6E"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1: 90 days from the date of entry into force of the contract</w:t>
      </w:r>
    </w:p>
    <w:p w14:paraId="23E97AC9" w14:textId="3D32065A"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Lot 2: </w:t>
      </w:r>
      <w:r w:rsidR="005B42B1" w:rsidRPr="005B42B1">
        <w:rPr>
          <w:rFonts w:asciiTheme="minorHAnsi" w:hAnsiTheme="minorHAnsi"/>
          <w:b/>
          <w:bCs/>
          <w:i/>
          <w:color w:val="FF0000"/>
          <w:sz w:val="20"/>
        </w:rPr>
        <w:t>120</w:t>
      </w:r>
      <w:r w:rsidRPr="005B42B1">
        <w:rPr>
          <w:rFonts w:asciiTheme="minorHAnsi" w:hAnsiTheme="minorHAnsi"/>
          <w:b/>
          <w:bCs/>
          <w:i/>
          <w:color w:val="FF0000"/>
          <w:sz w:val="20"/>
        </w:rPr>
        <w:t xml:space="preserve"> </w:t>
      </w:r>
      <w:r>
        <w:rPr>
          <w:rFonts w:asciiTheme="minorHAnsi" w:hAnsiTheme="minorHAnsi"/>
          <w:i/>
          <w:color w:val="0070C0"/>
          <w:sz w:val="20"/>
        </w:rPr>
        <w:t>days from the date of entry into force of the contract</w:t>
      </w:r>
    </w:p>
    <w:p w14:paraId="48B7EC40" w14:textId="5481B87F"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3: 60 days from the date of entry into force of the contract</w:t>
      </w:r>
    </w:p>
    <w:p w14:paraId="70B3E348" w14:textId="20A07A05" w:rsidR="009918B7" w:rsidRPr="009521ED"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Lot 4: 90 days from the date of entry into force of the contract</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3C7D9821" w14:textId="5DA81069"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 xml:space="preserve">to </w:t>
      </w:r>
      <w:r>
        <w:rPr>
          <w:rFonts w:asciiTheme="minorHAnsi" w:hAnsiTheme="minorHAnsi"/>
          <w:color w:val="000000" w:themeColor="text1"/>
          <w:sz w:val="20"/>
        </w:rPr>
        <w:t xml:space="preserve">the User's location, University of Maribor, Faculty of Mechanical Engineering, Smetanova ulica 17, 2000 Maribor, </w:t>
      </w:r>
      <w:r>
        <w:rPr>
          <w:rFonts w:asciiTheme="minorHAnsi" w:hAnsiTheme="minorHAnsi"/>
          <w:i/>
          <w:color w:val="0070C0"/>
          <w:sz w:val="20"/>
        </w:rPr>
        <w:t>(Note: only for lot 1 and 2: to laboratory at C-101)</w:t>
      </w:r>
      <w:r>
        <w:rPr>
          <w:rFonts w:asciiTheme="minorHAnsi" w:hAnsiTheme="minorHAnsi"/>
          <w:color w:val="000000" w:themeColor="text1"/>
          <w:sz w:val="20"/>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27C78B89"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2D40DCB7" w14:textId="77777777" w:rsidR="002F2B4D" w:rsidRDefault="002F2B4D" w:rsidP="006E4482">
      <w:pPr>
        <w:pStyle w:val="Telobesedila2"/>
        <w:spacing w:after="0" w:line="240" w:lineRule="auto"/>
        <w:jc w:val="both"/>
        <w:rPr>
          <w:rFonts w:asciiTheme="minorHAnsi" w:hAnsiTheme="minorHAnsi" w:cstheme="minorHAnsi"/>
          <w:bCs/>
          <w:i w:val="0"/>
          <w:sz w:val="20"/>
        </w:rPr>
      </w:pPr>
    </w:p>
    <w:p w14:paraId="10D1146F" w14:textId="11DB5E91" w:rsidR="00420C86" w:rsidRPr="006F14B8" w:rsidRDefault="002F2B4D" w:rsidP="002F2B4D">
      <w:pPr>
        <w:jc w:val="center"/>
        <w:rPr>
          <w:rFonts w:asciiTheme="minorHAnsi" w:hAnsiTheme="minorHAnsi" w:cstheme="minorHAnsi"/>
          <w:b/>
          <w:i w:val="0"/>
          <w:sz w:val="20"/>
        </w:rPr>
      </w:pPr>
      <w:r>
        <w:rPr>
          <w:rFonts w:asciiTheme="minorHAnsi" w:hAnsiTheme="minorHAnsi"/>
          <w:b/>
          <w:i w:val="0"/>
          <w:sz w:val="20"/>
        </w:rPr>
        <w:t>A</w:t>
      </w:r>
      <w:r w:rsidR="00420C86">
        <w:rPr>
          <w:rFonts w:asciiTheme="minorHAnsi" w:hAnsiTheme="minorHAnsi"/>
          <w:b/>
          <w:i w:val="0"/>
          <w:sz w:val="20"/>
        </w:rPr>
        <w:t>rticle</w:t>
      </w:r>
      <w:r>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3BB70644" w:rsidR="000E5DDC" w:rsidRPr="00FA69A7" w:rsidRDefault="006328BB" w:rsidP="006328BB">
      <w:pPr>
        <w:jc w:val="center"/>
        <w:rPr>
          <w:rFonts w:asciiTheme="minorHAnsi" w:hAnsiTheme="minorHAnsi" w:cstheme="minorHAnsi"/>
          <w:b/>
          <w:i w:val="0"/>
          <w:sz w:val="20"/>
        </w:rPr>
      </w:pPr>
      <w:r>
        <w:rPr>
          <w:rFonts w:asciiTheme="minorHAnsi" w:hAnsiTheme="minorHAnsi"/>
          <w:b/>
          <w:i w:val="0"/>
          <w:sz w:val="20"/>
        </w:rPr>
        <w:t>A</w:t>
      </w:r>
      <w:r w:rsidR="000E5DDC">
        <w:rPr>
          <w:rFonts w:asciiTheme="minorHAnsi" w:hAnsiTheme="minorHAnsi"/>
          <w:b/>
          <w:i w:val="0"/>
          <w:sz w:val="20"/>
        </w:rPr>
        <w:t>rticle</w:t>
      </w:r>
      <w:r>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7F8F6DE" w:rsidR="003B0900" w:rsidRPr="006F14B8" w:rsidRDefault="003B0900"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328BB">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149B47D1"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and </w:t>
      </w:r>
      <w:r>
        <w:rPr>
          <w:rFonts w:asciiTheme="minorHAnsi" w:hAnsiTheme="minorHAnsi"/>
          <w:i/>
          <w:color w:val="0070C0"/>
          <w:sz w:val="20"/>
        </w:rPr>
        <w:t>(Note: only for lot 1 and 2): installation</w:t>
      </w:r>
      <w:r>
        <w:rPr>
          <w:rFonts w:asciiTheme="minorHAnsi" w:hAnsiTheme="minorHAnsi"/>
          <w:sz w:val="20"/>
        </w:rPr>
        <w:t xml:space="preserve">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equipment quantity and </w:t>
      </w:r>
      <w:r>
        <w:rPr>
          <w:rFonts w:asciiTheme="minorHAnsi" w:hAnsiTheme="minorHAnsi"/>
          <w:i/>
          <w:color w:val="0070C0"/>
          <w:sz w:val="20"/>
        </w:rPr>
        <w:t>(Note: only for lot 1 and 2): provisional duration of the installation</w:t>
      </w:r>
      <w:r>
        <w:rPr>
          <w:rFonts w:asciiTheme="minorHAnsi" w:hAnsiTheme="minorHAnsi"/>
          <w:sz w:val="20"/>
        </w:rPr>
        <w:t xml:space="preserve">.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safe installation of the equipment in the User's premises.</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44AC15F1" w:rsidR="008A1179" w:rsidRDefault="009F25F9" w:rsidP="008A1179">
      <w:pPr>
        <w:pStyle w:val="Navadensplet1"/>
        <w:jc w:val="both"/>
        <w:rPr>
          <w:rFonts w:asciiTheme="minorHAnsi" w:hAnsiTheme="minorHAnsi" w:cstheme="minorHAnsi"/>
          <w:bCs/>
          <w:sz w:val="20"/>
        </w:rPr>
      </w:pPr>
      <w:r>
        <w:rPr>
          <w:rFonts w:asciiTheme="minorHAnsi" w:hAnsiTheme="minorHAnsi"/>
          <w:sz w:val="20"/>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18D29A7E" w14:textId="7C72E2D4" w:rsidR="001F5E92" w:rsidRPr="0099794C" w:rsidRDefault="00740DCF" w:rsidP="008A1179">
      <w:pPr>
        <w:pStyle w:val="Navadensplet1"/>
        <w:jc w:val="both"/>
        <w:rPr>
          <w:rFonts w:asciiTheme="minorHAnsi" w:hAnsiTheme="minorHAnsi" w:cstheme="minorHAnsi"/>
          <w:bCs/>
          <w:i/>
          <w:iCs/>
          <w:color w:val="0070C0"/>
          <w:sz w:val="20"/>
        </w:rPr>
      </w:pPr>
      <w:r>
        <w:rPr>
          <w:rFonts w:asciiTheme="minorHAnsi" w:hAnsiTheme="minorHAnsi"/>
          <w:sz w:val="20"/>
        </w:rPr>
        <w:t>(For lot 1 and 2</w:t>
      </w:r>
      <w:r>
        <w:rPr>
          <w:rFonts w:asciiTheme="minorHAnsi" w:hAnsiTheme="minorHAnsi"/>
          <w:i/>
          <w:color w:val="0070C0"/>
          <w:sz w:val="20"/>
        </w:rPr>
        <w:t>: Upon receipt of the goods, the representatives of the Contracting Authority/User shall receive training.)</w:t>
      </w:r>
    </w:p>
    <w:p w14:paraId="05FB9638" w14:textId="4056F775" w:rsidR="007E7201" w:rsidRPr="006F14B8" w:rsidRDefault="008024FE"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328BB">
        <w:rPr>
          <w:rFonts w:asciiTheme="minorHAnsi" w:hAnsiTheme="minorHAnsi"/>
          <w:b/>
          <w:i w:val="0"/>
          <w:sz w:val="20"/>
        </w:rPr>
        <w:t xml:space="preserve"> 9</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46B3277E" w:rsidR="005D2601" w:rsidRPr="0033566A" w:rsidRDefault="00C5092B" w:rsidP="0033566A">
      <w:pPr>
        <w:pStyle w:val="Navadensplet1"/>
        <w:jc w:val="both"/>
        <w:rPr>
          <w:rFonts w:asciiTheme="minorHAnsi" w:hAnsiTheme="minorHAnsi" w:cstheme="minorHAnsi"/>
          <w:bCs/>
          <w:sz w:val="20"/>
        </w:rPr>
      </w:pPr>
      <w:r>
        <w:rPr>
          <w:rFonts w:asciiTheme="minorHAnsi" w:hAnsiTheme="minorHAnsi"/>
          <w:sz w:val="20"/>
        </w:rPr>
        <w:t xml:space="preserve">The Supplier delivers and </w:t>
      </w:r>
      <w:r>
        <w:rPr>
          <w:rFonts w:asciiTheme="minorHAnsi" w:hAnsiTheme="minorHAnsi"/>
          <w:i/>
          <w:color w:val="0070C0"/>
          <w:sz w:val="20"/>
        </w:rPr>
        <w:t>(Note: only for lot 1 and 2): installs the equipment</w:t>
      </w:r>
      <w:r>
        <w:rPr>
          <w:rFonts w:asciiTheme="minorHAnsi" w:hAnsiTheme="minorHAnsi"/>
          <w:color w:val="0070C0"/>
          <w:sz w:val="20"/>
        </w:rPr>
        <w:t xml:space="preserve"> </w:t>
      </w:r>
      <w:r>
        <w:rPr>
          <w:rFonts w:asciiTheme="minorHAnsi" w:hAnsiTheme="minorHAnsi"/>
          <w:sz w:val="20"/>
        </w:rPr>
        <w:t xml:space="preserve">in accordance with the Contracting Authority’s technical specifications. </w:t>
      </w:r>
      <w:r>
        <w:rPr>
          <w:rFonts w:asciiTheme="minorHAnsi" w:hAnsiTheme="minorHAnsi"/>
          <w:i/>
          <w:color w:val="0070C0"/>
          <w:sz w:val="20"/>
        </w:rPr>
        <w:t>(Note: only for lot 1 and 2): The Supplier implements the delivery immediately before the beginning of its installation.</w:t>
      </w:r>
      <w:r>
        <w:rPr>
          <w:rFonts w:asciiTheme="minorHAnsi" w:hAnsiTheme="minorHAnsi"/>
          <w:color w:val="0070C0"/>
          <w:sz w:val="20"/>
        </w:rPr>
        <w:t xml:space="preserve"> </w:t>
      </w:r>
    </w:p>
    <w:p w14:paraId="6D188F91" w14:textId="18971840" w:rsidR="005D2601" w:rsidRDefault="007B79C7" w:rsidP="005D2601">
      <w:pPr>
        <w:jc w:val="both"/>
        <w:rPr>
          <w:rFonts w:asciiTheme="minorHAnsi" w:hAnsiTheme="minorHAnsi" w:cstheme="minorHAnsi"/>
          <w:bCs/>
          <w:i w:val="0"/>
          <w:color w:val="000000" w:themeColor="text1"/>
          <w:sz w:val="20"/>
        </w:rPr>
      </w:pPr>
      <w:r>
        <w:rPr>
          <w:rFonts w:asciiTheme="minorHAnsi" w:hAnsiTheme="minorHAnsi"/>
          <w:color w:val="0070C0"/>
          <w:sz w:val="20"/>
        </w:rPr>
        <w:t>(Note: only for lot 1 and 2</w:t>
      </w:r>
      <w:r>
        <w:rPr>
          <w:rFonts w:asciiTheme="minorHAnsi" w:hAnsiTheme="minorHAnsi"/>
          <w:i w:val="0"/>
          <w:color w:val="0070C0"/>
          <w:sz w:val="20"/>
        </w:rPr>
        <w:t xml:space="preserve">): </w:t>
      </w:r>
      <w:r>
        <w:rPr>
          <w:rFonts w:asciiTheme="minorHAnsi" w:hAnsiTheme="minorHAnsi"/>
          <w:color w:val="0070C0"/>
          <w:sz w:val="20"/>
        </w:rPr>
        <w:t>The Supplier conducts the training prior to the signing of the handover record, at the location of the User. The exact dates of the training sessions are mutually agreed upon by the Supplier and the User.</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FF4CE24" w:rsidR="00686793" w:rsidRPr="006F14B8"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 xml:space="preserve">on the basis of properly delivered and quantitatively and qualitatively adequate </w:t>
      </w:r>
      <w:proofErr w:type="gramStart"/>
      <w:r>
        <w:rPr>
          <w:rFonts w:asciiTheme="minorHAnsi" w:hAnsiTheme="minorHAnsi"/>
          <w:sz w:val="20"/>
        </w:rPr>
        <w:t xml:space="preserve">supply  </w:t>
      </w:r>
      <w:r>
        <w:rPr>
          <w:rFonts w:asciiTheme="minorHAnsi" w:hAnsiTheme="minorHAnsi"/>
          <w:color w:val="0070C0"/>
          <w:sz w:val="20"/>
        </w:rPr>
        <w:t>(</w:t>
      </w:r>
      <w:proofErr w:type="gramEnd"/>
      <w:r>
        <w:rPr>
          <w:rFonts w:asciiTheme="minorHAnsi" w:hAnsiTheme="minorHAnsi"/>
          <w:i/>
          <w:color w:val="0070C0"/>
          <w:sz w:val="20"/>
        </w:rPr>
        <w:t>Note: only for lot 1 and 2):  and installation of the equipment</w:t>
      </w:r>
      <w:r>
        <w:rPr>
          <w:rFonts w:asciiTheme="minorHAnsi" w:hAnsiTheme="minorHAnsi"/>
          <w:color w:val="0070C0"/>
          <w:sz w:val="20"/>
        </w:rPr>
        <w:t xml:space="preserve"> </w:t>
      </w:r>
      <w:r>
        <w:rPr>
          <w:rFonts w:asciiTheme="minorHAnsi" w:hAnsiTheme="minorHAnsi"/>
          <w:sz w:val="20"/>
        </w:rPr>
        <w:t>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4B76C87B" w:rsidR="008024FE" w:rsidRPr="002F0688" w:rsidRDefault="006328BB"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8024FE">
        <w:rPr>
          <w:rFonts w:asciiTheme="minorHAnsi" w:hAnsiTheme="minorHAnsi"/>
          <w:b/>
          <w:i w:val="0"/>
          <w:sz w:val="20"/>
        </w:rPr>
        <w:t>rticle</w:t>
      </w:r>
      <w:r>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w:t>
      </w:r>
      <w:r>
        <w:rPr>
          <w:rFonts w:asciiTheme="minorHAnsi" w:hAnsiTheme="minorHAnsi"/>
          <w:sz w:val="20"/>
        </w:rPr>
        <w:lastRenderedPageBreak/>
        <w:t xml:space="preserve">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39E492AE"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4057D8B0" w:rsidR="005B0407" w:rsidRPr="006F14B8" w:rsidRDefault="005B0407" w:rsidP="006328B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328BB">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2A24A9BA"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2EE3BA9A" w:rsidR="00FE2716" w:rsidRPr="000805DB" w:rsidRDefault="00FE2716" w:rsidP="000805DB">
      <w:pPr>
        <w:jc w:val="center"/>
        <w:rPr>
          <w:rFonts w:asciiTheme="minorHAnsi" w:hAnsiTheme="minorHAnsi" w:cstheme="minorHAnsi"/>
          <w:b/>
          <w:i w:val="0"/>
          <w:color w:val="000000" w:themeColor="text1"/>
          <w:sz w:val="20"/>
        </w:rPr>
      </w:pPr>
      <w:r w:rsidRPr="000805DB">
        <w:rPr>
          <w:rFonts w:asciiTheme="minorHAnsi" w:hAnsiTheme="minorHAnsi"/>
          <w:b/>
          <w:i w:val="0"/>
          <w:color w:val="000000" w:themeColor="text1"/>
          <w:sz w:val="20"/>
        </w:rPr>
        <w:t>Article</w:t>
      </w:r>
      <w:r w:rsidR="000805DB" w:rsidRPr="000805DB">
        <w:rPr>
          <w:rFonts w:asciiTheme="minorHAnsi" w:hAnsiTheme="minorHAnsi"/>
          <w:b/>
          <w:i w:val="0"/>
          <w:color w:val="000000" w:themeColor="text1"/>
          <w:sz w:val="20"/>
        </w:rPr>
        <w:t xml:space="preserve"> 12</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77777777"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supplied equipment </w:t>
      </w:r>
      <w:proofErr w:type="gramStart"/>
      <w:r>
        <w:rPr>
          <w:rFonts w:asciiTheme="minorHAnsi" w:hAnsiTheme="minorHAnsi"/>
          <w:i w:val="0"/>
          <w:sz w:val="20"/>
        </w:rPr>
        <w:t>has to</w:t>
      </w:r>
      <w:proofErr w:type="gramEnd"/>
      <w:r>
        <w:rPr>
          <w:rFonts w:asciiTheme="minorHAnsi" w:hAnsiTheme="minorHAnsi"/>
          <w:i w:val="0"/>
          <w:sz w:val="20"/>
        </w:rPr>
        <w:t xml:space="preserve"> be fitted with the latest version of the system software (BIOS, firmware). </w:t>
      </w:r>
      <w:r>
        <w:rPr>
          <w:rFonts w:asciiTheme="minorHAnsi" w:hAnsiTheme="minorHAnsi"/>
          <w:i w:val="0"/>
          <w:color w:val="000000" w:themeColor="text1"/>
          <w:sz w:val="20"/>
        </w:rPr>
        <w:t>If the User establishes that the equipment does not have the latest version of the system software installed, the User may require its free installation from the Supplier.</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7777777"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7777777" w:rsidR="00AC66CC" w:rsidRPr="001D7A19"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7FEADD8D"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26654938" w:rsidR="00F9455F" w:rsidRPr="006F14B8" w:rsidRDefault="00F9455F"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805DB">
        <w:rPr>
          <w:rFonts w:asciiTheme="minorHAnsi" w:hAnsiTheme="minorHAnsi"/>
          <w:b/>
          <w:i w:val="0"/>
          <w:sz w:val="20"/>
        </w:rPr>
        <w:t xml:space="preserve"> 13</w:t>
      </w:r>
    </w:p>
    <w:p w14:paraId="112561ED" w14:textId="77777777" w:rsidR="00F9455F" w:rsidRPr="006F14B8" w:rsidRDefault="00F9455F" w:rsidP="00F9455F">
      <w:pPr>
        <w:rPr>
          <w:rFonts w:asciiTheme="minorHAnsi" w:hAnsiTheme="minorHAnsi" w:cstheme="minorHAnsi"/>
          <w:b/>
          <w:i w:val="0"/>
          <w:sz w:val="20"/>
          <w:lang w:eastAsia="ar-SA"/>
        </w:rPr>
      </w:pPr>
    </w:p>
    <w:p w14:paraId="69FE50C1" w14:textId="5C6CDBDF" w:rsidR="001A5DD9" w:rsidRDefault="001A5DD9" w:rsidP="00C70B41">
      <w:pPr>
        <w:spacing w:after="120"/>
        <w:jc w:val="both"/>
        <w:rPr>
          <w:rFonts w:asciiTheme="minorHAnsi" w:hAnsiTheme="minorHAnsi" w:cstheme="minorHAnsi"/>
          <w:bCs/>
          <w:i w:val="0"/>
          <w:color w:val="000000" w:themeColor="text1"/>
          <w:sz w:val="20"/>
        </w:rPr>
      </w:pPr>
      <w:r>
        <w:rPr>
          <w:rFonts w:asciiTheme="minorHAnsi" w:hAnsiTheme="minorHAnsi"/>
          <w:color w:val="0070C0"/>
          <w:sz w:val="20"/>
        </w:rPr>
        <w:t>(Note: only for lot 1 and 2):</w:t>
      </w:r>
    </w:p>
    <w:p w14:paraId="54E8EAD1" w14:textId="3535BF72"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495FB16E" w14:textId="4566AA07" w:rsidR="00F9455F" w:rsidRPr="00EC40B0" w:rsidRDefault="00F9455F" w:rsidP="009F25F9">
      <w:pPr>
        <w:pStyle w:val="Navadensplet1"/>
        <w:overflowPunct/>
        <w:autoSpaceDE/>
        <w:autoSpaceDN/>
        <w:adjustRightInd/>
        <w:spacing w:before="0" w:after="0"/>
        <w:jc w:val="both"/>
        <w:rPr>
          <w:rFonts w:asciiTheme="minorHAnsi" w:hAnsiTheme="minorHAnsi" w:cstheme="minorHAnsi"/>
          <w:bCs/>
          <w:color w:val="FF0000"/>
          <w:sz w:val="20"/>
        </w:rPr>
      </w:pPr>
      <w:r>
        <w:rPr>
          <w:rFonts w:asciiTheme="minorHAnsi" w:hAnsiTheme="minorHAnsi"/>
          <w:sz w:val="20"/>
        </w:rPr>
        <w:t xml:space="preserve">The training is conducted at the location of </w:t>
      </w:r>
      <w:r>
        <w:rPr>
          <w:rFonts w:asciiTheme="minorHAnsi" w:hAnsiTheme="minorHAnsi"/>
          <w:color w:val="000000" w:themeColor="text1"/>
          <w:sz w:val="20"/>
        </w:rPr>
        <w:t>the University of Maribor, Faculty of Mechanical Engineering, Smetanova ulica 17, 2000 Maribor</w:t>
      </w:r>
      <w:r>
        <w:rPr>
          <w:rFonts w:asciiTheme="minorHAnsi" w:hAnsiTheme="minorHAnsi"/>
          <w:sz w:val="20"/>
        </w:rPr>
        <w:t>. In exceptional circumstances, the Supplier may, by special agreement with the User, conduct an introductory training for users online.</w:t>
      </w:r>
      <w:r>
        <w:rPr>
          <w:rFonts w:asciiTheme="minorHAnsi" w:hAnsiTheme="minorHAnsi"/>
          <w:color w:val="000000" w:themeColor="text1"/>
          <w:sz w:val="20"/>
        </w:rPr>
        <w:t xml:space="preserve">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lastRenderedPageBreak/>
        <w:t xml:space="preserve">The training is </w:t>
      </w:r>
      <w:r>
        <w:rPr>
          <w:rFonts w:asciiTheme="minorHAnsi" w:hAnsiTheme="minorHAnsi"/>
          <w:i w:val="0"/>
          <w:color w:val="000000" w:themeColor="text1"/>
          <w:sz w:val="20"/>
        </w:rPr>
        <w:t xml:space="preserve">conducted in Slovene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0103F754" w:rsidR="007E4E5F" w:rsidRPr="006F14B8" w:rsidRDefault="000805DB"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 cent (0.5%) of the contract value (including VAT) for each day of delay, up to the maximum of five per 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proofErr w:type="gramStart"/>
      <w:r>
        <w:rPr>
          <w:rFonts w:ascii="Calibri" w:hAnsi="Calibri"/>
          <w:i w:val="0"/>
          <w:sz w:val="20"/>
        </w:rPr>
        <w:t>In the event that</w:t>
      </w:r>
      <w:proofErr w:type="gramEnd"/>
      <w:r>
        <w:rPr>
          <w:rFonts w:ascii="Calibri" w:hAnsi="Calibr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63289A26" w:rsidR="007E4E5F" w:rsidRPr="006F14B8" w:rsidRDefault="000805DB"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057AD605" w:rsidR="00C32C51" w:rsidRPr="006F14B8" w:rsidRDefault="000805DB"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C32C51">
        <w:rPr>
          <w:rFonts w:asciiTheme="minorHAnsi" w:hAnsiTheme="minorHAnsi"/>
          <w:b/>
          <w:i w:val="0"/>
          <w:sz w:val="20"/>
        </w:rPr>
        <w:t>rticle</w:t>
      </w:r>
      <w:r>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66F438CC" w:rsidR="007E4E5F" w:rsidRPr="00C14B6F" w:rsidRDefault="000805DB" w:rsidP="000805DB">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7E4E5F">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8"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9" w:name="_Hlk36467788"/>
      <w:r>
        <w:rPr>
          <w:rFonts w:asciiTheme="minorHAnsi" w:hAnsiTheme="minorHAnsi"/>
          <w:i w:val="0"/>
          <w:color w:val="000000" w:themeColor="text1"/>
          <w:sz w:val="20"/>
        </w:rPr>
        <w:t>will provide spare parts for at least five (5) years from the date of the last delivery of equipment,</w:t>
      </w:r>
    </w:p>
    <w:bookmarkEnd w:id="9"/>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will ensure that faults are fixed within </w:t>
      </w:r>
      <w:proofErr w:type="gramStart"/>
      <w:r>
        <w:rPr>
          <w:rFonts w:asciiTheme="minorHAnsi" w:hAnsiTheme="minorHAnsi"/>
          <w:i w:val="0"/>
          <w:sz w:val="20"/>
        </w:rPr>
        <w:t>forty five</w:t>
      </w:r>
      <w:proofErr w:type="gramEnd"/>
      <w:r>
        <w:rPr>
          <w:rFonts w:asciiTheme="minorHAnsi" w:hAnsiTheme="minorHAnsi"/>
          <w:i w:val="0"/>
          <w:sz w:val="20"/>
        </w:rPr>
        <w:t xml:space="preserve"> (45)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lastRenderedPageBreak/>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4E04B9DF" w:rsidR="00594E6C" w:rsidRPr="004525A6" w:rsidRDefault="00F84693" w:rsidP="000805DB">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805DB">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E14DF99" w14:textId="4117B296" w:rsidR="006F4A9C" w:rsidRPr="000B1EAD" w:rsidRDefault="00A36E66" w:rsidP="009F25F9">
      <w:pPr>
        <w:jc w:val="both"/>
        <w:rPr>
          <w:rFonts w:ascii="Calibri" w:hAnsi="Calibri" w:cs="Calibri"/>
          <w:iCs/>
          <w:color w:val="0070C0"/>
          <w:sz w:val="20"/>
        </w:rPr>
      </w:pPr>
      <w:r>
        <w:rPr>
          <w:rFonts w:ascii="Calibri" w:hAnsi="Calibri"/>
          <w:color w:val="0070C0"/>
          <w:sz w:val="20"/>
        </w:rPr>
        <w:t>(Note – LOT 3, 4 and in case the advance payment method is selected for LOT 1, 2 under a.) or b). in the Form “Payment Method”:</w:t>
      </w:r>
    </w:p>
    <w:p w14:paraId="489294F5" w14:textId="77777777" w:rsidR="00CE3B1E" w:rsidRDefault="009F25F9" w:rsidP="00D23870">
      <w:pPr>
        <w:jc w:val="both"/>
        <w:rPr>
          <w:rFonts w:ascii="Calibri" w:hAnsi="Calibri" w:cs="Calibri"/>
          <w:i w:val="0"/>
          <w:color w:val="000000" w:themeColor="text1"/>
          <w:sz w:val="20"/>
        </w:rPr>
      </w:pPr>
      <w:r>
        <w:rPr>
          <w:rFonts w:ascii="Calibri" w:hAnsi="Calibri"/>
          <w:i w:val="0"/>
          <w:color w:val="000000" w:themeColor="text1"/>
          <w:sz w:val="20"/>
        </w:rPr>
        <w:t xml:space="preserve">The User will settle the total contract value of the goods which are the subject-matter of this Contract to the transaction account of the Supplier, No. </w:t>
      </w:r>
      <w:r w:rsidRPr="009F25F9">
        <w:rPr>
          <w:rFonts w:ascii="Calibri" w:hAnsi="Calibri" w:cs="Calibri"/>
          <w:i w:val="0"/>
          <w:color w:val="000000" w:themeColor="text1"/>
          <w:sz w:val="20"/>
        </w:rPr>
        <w:fldChar w:fldCharType="begin" w:fldLock="1">
          <w:ffData>
            <w:name w:val="Besedilo19"/>
            <w:enabled/>
            <w:calcOnExit w:val="0"/>
            <w:textInput/>
          </w:ffData>
        </w:fldChar>
      </w:r>
      <w:bookmarkStart w:id="10"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0"/>
      <w:r>
        <w:rPr>
          <w:rFonts w:ascii="Calibri" w:hAnsi="Calibri"/>
          <w:i w:val="0"/>
          <w:color w:val="000000" w:themeColor="text1"/>
          <w:sz w:val="20"/>
        </w:rPr>
        <w:t xml:space="preserve">, open with </w:t>
      </w:r>
      <w:bookmarkStart w:id="11" w:name="_Hlk90475719"/>
      <w:r w:rsidRPr="009F25F9">
        <w:rPr>
          <w:rFonts w:ascii="Calibri" w:hAnsi="Calibri" w:cs="Calibri"/>
          <w:i w:val="0"/>
          <w:color w:val="000000" w:themeColor="text1"/>
          <w:sz w:val="20"/>
        </w:rPr>
        <w:fldChar w:fldCharType="begin" w:fldLock="1">
          <w:ffData>
            <w:name w:val="Besedilo20"/>
            <w:enabled/>
            <w:calcOnExit w:val="0"/>
            <w:textInput/>
          </w:ffData>
        </w:fldChar>
      </w:r>
      <w:bookmarkStart w:id="12"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bookmarkEnd w:id="11"/>
      <w:bookmarkEnd w:id="12"/>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name: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address: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bank number: </w:t>
      </w:r>
      <w:r w:rsidR="00E254AB" w:rsidRPr="009F671E">
        <w:rPr>
          <w:rFonts w:ascii="Calibri" w:hAnsi="Calibri" w:cs="Calibri"/>
          <w:color w:val="0070C0"/>
          <w:sz w:val="20"/>
        </w:rPr>
        <w:fldChar w:fldCharType="begin" w:fldLock="1">
          <w:ffData>
            <w:name w:val="Besedilo20"/>
            <w:enabled/>
            <w:calcOnExit w:val="0"/>
            <w:textInput/>
          </w:ffData>
        </w:fldChar>
      </w:r>
      <w:r w:rsidR="00E254AB" w:rsidRPr="009F671E">
        <w:rPr>
          <w:rFonts w:ascii="Calibri" w:hAnsi="Calibri" w:cs="Calibri"/>
          <w:color w:val="0070C0"/>
          <w:sz w:val="20"/>
        </w:rPr>
        <w:instrText xml:space="preserve"> FORMTEXT </w:instrText>
      </w:r>
      <w:r w:rsidR="00E254AB" w:rsidRPr="009F671E">
        <w:rPr>
          <w:rFonts w:ascii="Calibri" w:hAnsi="Calibri" w:cs="Calibri"/>
          <w:color w:val="0070C0"/>
          <w:sz w:val="20"/>
        </w:rPr>
      </w:r>
      <w:r w:rsidR="00E254AB" w:rsidRPr="009F671E">
        <w:rPr>
          <w:rFonts w:ascii="Calibri" w:hAnsi="Calibri" w:cs="Calibri"/>
          <w:color w:val="0070C0"/>
          <w:sz w:val="20"/>
        </w:rPr>
        <w:fldChar w:fldCharType="separate"/>
      </w:r>
      <w:r>
        <w:rPr>
          <w:rFonts w:ascii="Calibri" w:hAnsi="Calibri"/>
          <w:color w:val="0070C0"/>
          <w:sz w:val="20"/>
        </w:rPr>
        <w:t>     </w:t>
      </w:r>
      <w:r w:rsidR="00E254AB" w:rsidRPr="009F671E">
        <w:rPr>
          <w:rFonts w:ascii="Calibri" w:hAnsi="Calibri" w:cs="Calibri"/>
          <w:color w:val="0070C0"/>
          <w:sz w:val="20"/>
        </w:rPr>
        <w:fldChar w:fldCharType="end"/>
      </w:r>
      <w:r>
        <w:rPr>
          <w:rFonts w:ascii="Calibri" w:hAnsi="Calibri"/>
          <w:color w:val="0070C0"/>
          <w:sz w:val="20"/>
        </w:rPr>
        <w:t xml:space="preserve">, account number: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 xml:space="preserve">, SWIFT code: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 xml:space="preserve">, transit number – if it exists:  </w:t>
      </w:r>
      <w:r w:rsidR="0013140E" w:rsidRPr="009F671E">
        <w:rPr>
          <w:rFonts w:ascii="Calibri" w:hAnsi="Calibri" w:cs="Calibri"/>
          <w:color w:val="0070C0"/>
          <w:sz w:val="20"/>
        </w:rPr>
        <w:fldChar w:fldCharType="begin" w:fldLock="1">
          <w:ffData>
            <w:name w:val="Besedilo20"/>
            <w:enabled/>
            <w:calcOnExit w:val="0"/>
            <w:textInput/>
          </w:ffData>
        </w:fldChar>
      </w:r>
      <w:r w:rsidR="0013140E" w:rsidRPr="009F671E">
        <w:rPr>
          <w:rFonts w:ascii="Calibri" w:hAnsi="Calibri" w:cs="Calibri"/>
          <w:color w:val="0070C0"/>
          <w:sz w:val="20"/>
        </w:rPr>
        <w:instrText xml:space="preserve"> FORMTEXT </w:instrText>
      </w:r>
      <w:r w:rsidR="0013140E" w:rsidRPr="009F671E">
        <w:rPr>
          <w:rFonts w:ascii="Calibri" w:hAnsi="Calibri" w:cs="Calibri"/>
          <w:color w:val="0070C0"/>
          <w:sz w:val="20"/>
        </w:rPr>
      </w:r>
      <w:r w:rsidR="0013140E" w:rsidRPr="009F671E">
        <w:rPr>
          <w:rFonts w:ascii="Calibri" w:hAnsi="Calibri" w:cs="Calibri"/>
          <w:color w:val="0070C0"/>
          <w:sz w:val="20"/>
        </w:rPr>
        <w:fldChar w:fldCharType="separate"/>
      </w:r>
      <w:r>
        <w:rPr>
          <w:rFonts w:ascii="Calibri" w:hAnsi="Calibri"/>
          <w:color w:val="0070C0"/>
          <w:sz w:val="20"/>
        </w:rPr>
        <w:t>     </w:t>
      </w:r>
      <w:r w:rsidR="0013140E" w:rsidRPr="009F671E">
        <w:rPr>
          <w:rFonts w:ascii="Calibri" w:hAnsi="Calibri" w:cs="Calibri"/>
          <w:color w:val="0070C0"/>
          <w:sz w:val="20"/>
        </w:rPr>
        <w:fldChar w:fldCharType="end"/>
      </w:r>
      <w:r>
        <w:rPr>
          <w:rFonts w:ascii="Calibri" w:hAnsi="Calibri"/>
          <w:color w:val="0070C0"/>
          <w:sz w:val="20"/>
        </w:rPr>
        <w:t>)</w:t>
      </w:r>
      <w:r>
        <w:rPr>
          <w:rFonts w:ascii="Calibri" w:hAnsi="Calibri"/>
          <w:i w:val="0"/>
          <w:color w:val="000000" w:themeColor="text1"/>
          <w:sz w:val="20"/>
        </w:rPr>
        <w:t xml:space="preserve">: </w:t>
      </w:r>
    </w:p>
    <w:p w14:paraId="787256E9" w14:textId="77777777" w:rsidR="00CE3B1E" w:rsidRDefault="00CE3B1E" w:rsidP="00D23870">
      <w:pPr>
        <w:jc w:val="both"/>
        <w:rPr>
          <w:rFonts w:ascii="Calibri" w:hAnsi="Calibri" w:cs="Calibri"/>
          <w:i w:val="0"/>
          <w:color w:val="000000" w:themeColor="text1"/>
          <w:sz w:val="20"/>
        </w:rPr>
      </w:pPr>
    </w:p>
    <w:p w14:paraId="37C76194" w14:textId="604920FB" w:rsidR="00D23870" w:rsidRPr="00F65112" w:rsidRDefault="00F65112" w:rsidP="00D23870">
      <w:pPr>
        <w:jc w:val="both"/>
        <w:rPr>
          <w:rFonts w:ascii="Calibri" w:hAnsi="Calibri" w:cs="Calibri"/>
          <w:iCs/>
          <w:color w:val="0070C0"/>
          <w:sz w:val="20"/>
        </w:rPr>
      </w:pPr>
      <w:r>
        <w:rPr>
          <w:rFonts w:ascii="Calibri" w:hAnsi="Calibri"/>
          <w:color w:val="0070C0"/>
          <w:sz w:val="20"/>
        </w:rPr>
        <w:t xml:space="preserve">(Note – applies to LOT 3, 4 and in case of the selected payment method for LOT 1, 2 under a.) or b). in the Form “Payment Method”: </w:t>
      </w:r>
      <w:r>
        <w:rPr>
          <w:rFonts w:ascii="Calibri" w:hAnsi="Calibri"/>
          <w:i w:val="0"/>
          <w:color w:val="000000" w:themeColor="text1"/>
          <w:sz w:val="20"/>
        </w:rPr>
        <w:t xml:space="preserve">at the latest within thirty (30) days </w:t>
      </w:r>
      <w:r>
        <w:rPr>
          <w:rFonts w:ascii="Calibri" w:hAnsi="Calibri"/>
          <w:color w:val="0070C0"/>
          <w:sz w:val="20"/>
        </w:rPr>
        <w:t xml:space="preserve">(in case of the selected payment method under b.): fifteen (15) days) </w:t>
      </w:r>
      <w:r>
        <w:rPr>
          <w:rFonts w:ascii="Calibri" w:hAnsi="Calibri"/>
          <w:i w:val="0"/>
          <w:color w:val="000000" w:themeColor="text1"/>
          <w:sz w:val="20"/>
        </w:rPr>
        <w:t xml:space="preserve">from the day of the receipt of a correctly issued e-invoice </w:t>
      </w:r>
      <w:r>
        <w:rPr>
          <w:rFonts w:ascii="Calibri" w:hAnsi="Calibri"/>
          <w:color w:val="0070C0"/>
          <w:sz w:val="20"/>
        </w:rPr>
        <w:t>(in case of a foreign Supplier: invoice),</w:t>
      </w:r>
      <w:r>
        <w:rPr>
          <w:rFonts w:ascii="Calibri" w:hAnsi="Calibri"/>
          <w:sz w:val="20"/>
        </w:rPr>
        <w:t xml:space="preserve"> issued by the Supplier after </w:t>
      </w:r>
      <w:r>
        <w:rPr>
          <w:rFonts w:ascii="Calibri" w:hAnsi="Calibri"/>
          <w:i w:val="0"/>
          <w:color w:val="000000" w:themeColor="text1"/>
          <w:sz w:val="20"/>
        </w:rPr>
        <w:t xml:space="preserve">the performed handover. The basis for issuing the e-invoice </w:t>
      </w:r>
      <w:r>
        <w:rPr>
          <w:rFonts w:ascii="Calibri" w:hAnsi="Calibri"/>
          <w:iCs/>
          <w:color w:val="0070C0"/>
          <w:sz w:val="20"/>
        </w:rPr>
        <w:t>(in case of a foreign Supplier: invoice)</w:t>
      </w:r>
      <w:r>
        <w:rPr>
          <w:rFonts w:ascii="Calibri" w:hAnsi="Calibri"/>
          <w:i w:val="0"/>
          <w:iCs/>
          <w:color w:val="0070C0"/>
          <w:sz w:val="20"/>
        </w:rPr>
        <w:t xml:space="preserve"> </w:t>
      </w:r>
      <w:r>
        <w:rPr>
          <w:rFonts w:ascii="Calibri" w:hAnsi="Calibri"/>
          <w:i w:val="0"/>
          <w:color w:val="000000" w:themeColor="text1"/>
          <w:sz w:val="20"/>
        </w:rPr>
        <w:t xml:space="preserve">is the handover record signed by the Supplier and User. </w:t>
      </w:r>
    </w:p>
    <w:p w14:paraId="76F73D7C" w14:textId="061EA48E" w:rsidR="00D23870" w:rsidRDefault="00D23870" w:rsidP="00D23870">
      <w:pPr>
        <w:jc w:val="both"/>
        <w:rPr>
          <w:rFonts w:ascii="Calibri" w:hAnsi="Calibri" w:cs="Calibri"/>
          <w:i w:val="0"/>
          <w:sz w:val="20"/>
        </w:rPr>
      </w:pPr>
    </w:p>
    <w:p w14:paraId="609B8924" w14:textId="396945F6" w:rsidR="00F81EE6" w:rsidRDefault="00F81EE6" w:rsidP="00D23870">
      <w:pPr>
        <w:jc w:val="both"/>
        <w:rPr>
          <w:rFonts w:ascii="Calibri" w:hAnsi="Calibri" w:cs="Calibri"/>
          <w:iCs/>
          <w:color w:val="0070C0"/>
          <w:sz w:val="20"/>
        </w:rPr>
      </w:pPr>
      <w:r>
        <w:rPr>
          <w:rFonts w:ascii="Calibri" w:hAnsi="Calibri"/>
          <w:color w:val="0070C0"/>
          <w:sz w:val="20"/>
        </w:rPr>
        <w:t>(Note – applies to LOT 1 in case of the selected payment method under c.) in the Form “Payment Method”:</w:t>
      </w:r>
    </w:p>
    <w:p w14:paraId="16ADB16E" w14:textId="7F987C02" w:rsidR="00BD7335" w:rsidRPr="001D0255" w:rsidRDefault="00BD7335" w:rsidP="00D23870">
      <w:pPr>
        <w:jc w:val="both"/>
        <w:rPr>
          <w:rFonts w:ascii="Calibri" w:hAnsi="Calibri" w:cs="Calibri"/>
          <w:iCs/>
          <w:color w:val="0070C0"/>
          <w:sz w:val="20"/>
        </w:rPr>
      </w:pPr>
      <w:r>
        <w:rPr>
          <w:rFonts w:ascii="Calibri" w:hAnsi="Calibri"/>
          <w:color w:val="0070C0"/>
          <w:sz w:val="20"/>
        </w:rPr>
        <w:t>in the following manner:</w:t>
      </w:r>
    </w:p>
    <w:p w14:paraId="202BD3E0" w14:textId="17051A5D" w:rsidR="00421D90" w:rsidRPr="00421D90" w:rsidRDefault="00421D90" w:rsidP="00421D90">
      <w:pPr>
        <w:jc w:val="both"/>
        <w:rPr>
          <w:rFonts w:ascii="Calibri" w:hAnsi="Calibri" w:cs="Calibri"/>
          <w:bCs/>
          <w:i w:val="0"/>
          <w:sz w:val="20"/>
        </w:rPr>
      </w:pPr>
      <w:r>
        <w:rPr>
          <w:rFonts w:ascii="Calibri" w:hAnsi="Calibri"/>
          <w:i w:val="0"/>
          <w:sz w:val="20"/>
        </w:rPr>
        <w:t xml:space="preserve">1. Advance payment amounting to      </w:t>
      </w:r>
      <w:r w:rsidR="007470D3" w:rsidRPr="009F25F9">
        <w:rPr>
          <w:rFonts w:ascii="Calibri" w:hAnsi="Calibri" w:cs="Calibri"/>
          <w:i w:val="0"/>
          <w:color w:val="000000" w:themeColor="text1"/>
          <w:sz w:val="20"/>
        </w:rPr>
        <w:fldChar w:fldCharType="begin" w:fldLock="1">
          <w:ffData>
            <w:name w:val="Besedilo20"/>
            <w:enabled/>
            <w:calcOnExit w:val="0"/>
            <w:textInput/>
          </w:ffData>
        </w:fldChar>
      </w:r>
      <w:r w:rsidR="007470D3" w:rsidRPr="009F25F9">
        <w:rPr>
          <w:rFonts w:ascii="Calibri" w:hAnsi="Calibri" w:cs="Calibri"/>
          <w:i w:val="0"/>
          <w:color w:val="000000" w:themeColor="text1"/>
          <w:sz w:val="20"/>
        </w:rPr>
        <w:instrText xml:space="preserve"> FORMTEXT </w:instrText>
      </w:r>
      <w:r w:rsidR="007470D3" w:rsidRPr="009F25F9">
        <w:rPr>
          <w:rFonts w:ascii="Calibri" w:hAnsi="Calibri" w:cs="Calibri"/>
          <w:i w:val="0"/>
          <w:color w:val="000000" w:themeColor="text1"/>
          <w:sz w:val="20"/>
        </w:rPr>
      </w:r>
      <w:r w:rsidR="007470D3"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7470D3"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EUR as a</w:t>
      </w:r>
      <w:r>
        <w:rPr>
          <w:rFonts w:ascii="Calibri" w:hAnsi="Calibri"/>
          <w:i w:val="0"/>
          <w:sz w:val="20"/>
        </w:rPr>
        <w:t xml:space="preserve"> </w:t>
      </w:r>
      <w:r>
        <w:rPr>
          <w:rFonts w:ascii="Calibri" w:hAnsi="Calibri"/>
          <w:b/>
          <w:i w:val="0"/>
          <w:sz w:val="20"/>
        </w:rPr>
        <w:t xml:space="preserve">30% (thirty per cent) advance payment </w:t>
      </w:r>
      <w:r>
        <w:rPr>
          <w:rFonts w:ascii="Calibri" w:hAnsi="Calibri"/>
          <w:i w:val="0"/>
          <w:sz w:val="20"/>
        </w:rPr>
        <w:t xml:space="preserve">within ten (10) days from the date of the submission of the adequate advance payment guarantee, which has to be unconditional and payable upon first demand </w:t>
      </w:r>
      <w:r>
        <w:rPr>
          <w:rFonts w:ascii="Calibri" w:hAnsi="Calibri"/>
          <w:i w:val="0"/>
          <w:sz w:val="20"/>
          <w:u w:val="single"/>
        </w:rPr>
        <w:t>(in the total amount of both advance payments under point 1 and 2)</w:t>
      </w:r>
      <w:r>
        <w:rPr>
          <w:rFonts w:ascii="Calibri" w:hAnsi="Calibri"/>
          <w:i w:val="0"/>
          <w:sz w:val="20"/>
        </w:rPr>
        <w:t xml:space="preserve">, written confirmation of the procurement by the Supplier and receipt of a correctly issued e-invoice </w:t>
      </w:r>
      <w:r>
        <w:rPr>
          <w:rFonts w:ascii="Calibri" w:hAnsi="Calibri"/>
          <w:color w:val="0070C0"/>
          <w:sz w:val="20"/>
        </w:rPr>
        <w:t>(in case of a foreign Supplier: invoice)</w:t>
      </w:r>
      <w:r>
        <w:rPr>
          <w:rFonts w:ascii="Calibri" w:hAnsi="Calibri"/>
          <w:i w:val="0"/>
          <w:color w:val="0070C0"/>
          <w:sz w:val="20"/>
        </w:rPr>
        <w:t xml:space="preserve"> </w:t>
      </w:r>
      <w:r>
        <w:rPr>
          <w:rFonts w:ascii="Calibri" w:hAnsi="Calibri"/>
          <w:i w:val="0"/>
          <w:sz w:val="20"/>
        </w:rPr>
        <w:t>for advance payment,</w:t>
      </w:r>
    </w:p>
    <w:p w14:paraId="4C6BEB8D" w14:textId="77777777" w:rsidR="00421D90" w:rsidRPr="00421D90" w:rsidRDefault="00421D90" w:rsidP="00421D90">
      <w:pPr>
        <w:jc w:val="both"/>
        <w:rPr>
          <w:rFonts w:ascii="Calibri" w:hAnsi="Calibri" w:cs="Calibri"/>
          <w:bCs/>
          <w:i w:val="0"/>
          <w:sz w:val="20"/>
        </w:rPr>
      </w:pPr>
    </w:p>
    <w:p w14:paraId="63385C62" w14:textId="0BC348CD" w:rsidR="00421D90" w:rsidRPr="00421D90" w:rsidRDefault="00421D90" w:rsidP="00421D90">
      <w:pPr>
        <w:jc w:val="both"/>
        <w:rPr>
          <w:rFonts w:ascii="Calibri" w:hAnsi="Calibri" w:cs="Calibri"/>
          <w:bCs/>
          <w:i w:val="0"/>
          <w:sz w:val="20"/>
        </w:rPr>
      </w:pPr>
      <w:r>
        <w:rPr>
          <w:rFonts w:ascii="Calibri" w:hAnsi="Calibri"/>
          <w:i w:val="0"/>
          <w:sz w:val="20"/>
        </w:rPr>
        <w:t xml:space="preserve">2.  Advance payment amounting to  </w:t>
      </w:r>
      <w:r w:rsidR="002B121A" w:rsidRPr="009F25F9">
        <w:rPr>
          <w:rFonts w:ascii="Calibri" w:hAnsi="Calibri" w:cs="Calibri"/>
          <w:i w:val="0"/>
          <w:color w:val="000000" w:themeColor="text1"/>
          <w:sz w:val="20"/>
        </w:rPr>
        <w:fldChar w:fldCharType="begin" w:fldLock="1">
          <w:ffData>
            <w:name w:val="Besedilo20"/>
            <w:enabled/>
            <w:calcOnExit w:val="0"/>
            <w:textInput/>
          </w:ffData>
        </w:fldChar>
      </w:r>
      <w:r w:rsidR="002B121A" w:rsidRPr="009F25F9">
        <w:rPr>
          <w:rFonts w:ascii="Calibri" w:hAnsi="Calibri" w:cs="Calibri"/>
          <w:i w:val="0"/>
          <w:color w:val="000000" w:themeColor="text1"/>
          <w:sz w:val="20"/>
        </w:rPr>
        <w:instrText xml:space="preserve"> FORMTEXT </w:instrText>
      </w:r>
      <w:r w:rsidR="002B121A" w:rsidRPr="009F25F9">
        <w:rPr>
          <w:rFonts w:ascii="Calibri" w:hAnsi="Calibri" w:cs="Calibri"/>
          <w:i w:val="0"/>
          <w:color w:val="000000" w:themeColor="text1"/>
          <w:sz w:val="20"/>
        </w:rPr>
      </w:r>
      <w:r w:rsidR="002B121A"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2B121A" w:rsidRPr="009F25F9">
        <w:rPr>
          <w:rFonts w:ascii="Calibri" w:hAnsi="Calibri" w:cs="Calibri"/>
          <w:i w:val="0"/>
          <w:color w:val="000000" w:themeColor="text1"/>
          <w:sz w:val="20"/>
        </w:rPr>
        <w:fldChar w:fldCharType="end"/>
      </w:r>
      <w:r>
        <w:rPr>
          <w:rFonts w:ascii="Calibri" w:hAnsi="Calibri"/>
          <w:i w:val="0"/>
          <w:sz w:val="20"/>
        </w:rPr>
        <w:t xml:space="preserve">     EUR as a </w:t>
      </w:r>
      <w:r>
        <w:rPr>
          <w:rFonts w:ascii="Calibri" w:hAnsi="Calibri"/>
          <w:b/>
          <w:i w:val="0"/>
          <w:sz w:val="20"/>
        </w:rPr>
        <w:t xml:space="preserve">50% (fifty per cent) advance payment </w:t>
      </w:r>
      <w:r>
        <w:rPr>
          <w:rFonts w:ascii="Calibri" w:hAnsi="Calibri"/>
          <w:i w:val="0"/>
          <w:sz w:val="20"/>
        </w:rPr>
        <w:t xml:space="preserve">within ten (10) days from the receipt of a correctly issued e-invoice </w:t>
      </w:r>
      <w:r>
        <w:rPr>
          <w:rFonts w:ascii="Calibri" w:hAnsi="Calibri"/>
          <w:color w:val="0070C0"/>
          <w:sz w:val="20"/>
        </w:rPr>
        <w:t>(in case of a foreign Supplier: invoice)</w:t>
      </w:r>
      <w:r>
        <w:rPr>
          <w:rFonts w:ascii="Calibri" w:hAnsi="Calibri"/>
          <w:i w:val="0"/>
          <w:color w:val="0070C0"/>
          <w:sz w:val="20"/>
        </w:rPr>
        <w:t xml:space="preserve"> </w:t>
      </w:r>
      <w:r>
        <w:rPr>
          <w:rFonts w:ascii="Calibri" w:hAnsi="Calibri"/>
          <w:i w:val="0"/>
          <w:sz w:val="20"/>
        </w:rPr>
        <w:t>for advance payment and the Supplier’s written notice on the prepared dispatch of equipment, which is the subject-matter of the contract, given that an adequate advance payment guarantee is already submitted (</w:t>
      </w:r>
      <w:r>
        <w:rPr>
          <w:rFonts w:ascii="Calibri" w:hAnsi="Calibri"/>
          <w:i w:val="0"/>
          <w:sz w:val="20"/>
          <w:u w:val="single"/>
        </w:rPr>
        <w:t>in the total amount of both advance payments from point 1 and 2</w:t>
      </w:r>
      <w:r>
        <w:rPr>
          <w:rFonts w:ascii="Calibri" w:hAnsi="Calibri"/>
          <w:i w:val="0"/>
          <w:sz w:val="20"/>
        </w:rPr>
        <w:t>);</w:t>
      </w:r>
    </w:p>
    <w:p w14:paraId="043D057B" w14:textId="77777777" w:rsidR="00421D90" w:rsidRPr="00421D90" w:rsidRDefault="00421D90" w:rsidP="00421D90">
      <w:pPr>
        <w:jc w:val="both"/>
        <w:rPr>
          <w:rFonts w:ascii="Calibri" w:hAnsi="Calibri" w:cs="Calibri"/>
          <w:bCs/>
          <w:i w:val="0"/>
          <w:sz w:val="20"/>
        </w:rPr>
      </w:pPr>
    </w:p>
    <w:p w14:paraId="165BC218" w14:textId="77777777" w:rsidR="00DC7E6F" w:rsidRDefault="00421D90" w:rsidP="00D23870">
      <w:pPr>
        <w:jc w:val="both"/>
        <w:rPr>
          <w:rFonts w:ascii="Calibri" w:hAnsi="Calibri" w:cs="Calibri"/>
          <w:i w:val="0"/>
          <w:color w:val="000000" w:themeColor="text1"/>
          <w:sz w:val="20"/>
        </w:rPr>
      </w:pPr>
      <w:r>
        <w:rPr>
          <w:rFonts w:ascii="Calibri" w:hAnsi="Calibri"/>
          <w:i w:val="0"/>
          <w:sz w:val="20"/>
        </w:rPr>
        <w:t xml:space="preserve">3. Advance payment amounting to      </w:t>
      </w:r>
      <w:r w:rsidR="00810F24" w:rsidRPr="009F25F9">
        <w:rPr>
          <w:rFonts w:ascii="Calibri" w:hAnsi="Calibri" w:cs="Calibri"/>
          <w:i w:val="0"/>
          <w:color w:val="000000" w:themeColor="text1"/>
          <w:sz w:val="20"/>
        </w:rPr>
        <w:fldChar w:fldCharType="begin" w:fldLock="1">
          <w:ffData>
            <w:name w:val="Besedilo20"/>
            <w:enabled/>
            <w:calcOnExit w:val="0"/>
            <w:textInput/>
          </w:ffData>
        </w:fldChar>
      </w:r>
      <w:r w:rsidR="00810F24" w:rsidRPr="009F25F9">
        <w:rPr>
          <w:rFonts w:ascii="Calibri" w:hAnsi="Calibri" w:cs="Calibri"/>
          <w:i w:val="0"/>
          <w:color w:val="000000" w:themeColor="text1"/>
          <w:sz w:val="20"/>
        </w:rPr>
        <w:instrText xml:space="preserve"> FORMTEXT </w:instrText>
      </w:r>
      <w:r w:rsidR="00810F24" w:rsidRPr="009F25F9">
        <w:rPr>
          <w:rFonts w:ascii="Calibri" w:hAnsi="Calibri" w:cs="Calibri"/>
          <w:i w:val="0"/>
          <w:color w:val="000000" w:themeColor="text1"/>
          <w:sz w:val="20"/>
        </w:rPr>
      </w:r>
      <w:r w:rsidR="00810F24"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810F24"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EUR as a</w:t>
      </w:r>
      <w:r>
        <w:rPr>
          <w:rFonts w:ascii="Calibri" w:hAnsi="Calibri"/>
          <w:i w:val="0"/>
          <w:sz w:val="20"/>
        </w:rPr>
        <w:t xml:space="preserve"> </w:t>
      </w:r>
      <w:r>
        <w:rPr>
          <w:rFonts w:ascii="Calibri" w:hAnsi="Calibri"/>
          <w:b/>
          <w:i w:val="0"/>
          <w:sz w:val="20"/>
        </w:rPr>
        <w:t>20% (twenty per cent) payment</w:t>
      </w:r>
      <w:r>
        <w:rPr>
          <w:rFonts w:ascii="Calibri" w:hAnsi="Calibri"/>
          <w:i w:val="0"/>
          <w:sz w:val="20"/>
        </w:rPr>
        <w:t xml:space="preserve"> within thirty (30) days after signing the handover record, signed by the Supplier and User. </w:t>
      </w:r>
      <w:r>
        <w:rPr>
          <w:rFonts w:ascii="Calibri" w:hAnsi="Calibri"/>
          <w:i w:val="0"/>
          <w:color w:val="000000" w:themeColor="text1"/>
          <w:sz w:val="20"/>
        </w:rPr>
        <w:t>The e-invoice (</w:t>
      </w:r>
      <w:r>
        <w:rPr>
          <w:rFonts w:ascii="Calibri" w:hAnsi="Calibri"/>
          <w:color w:val="0070C0"/>
          <w:sz w:val="20"/>
        </w:rPr>
        <w:t>foreign Supplier: invoice</w:t>
      </w:r>
      <w:r>
        <w:rPr>
          <w:rFonts w:ascii="Calibri" w:hAnsi="Calibri"/>
          <w:i w:val="0"/>
          <w:color w:val="000000" w:themeColor="text1"/>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w:t>
      </w:r>
    </w:p>
    <w:p w14:paraId="68A3BA45" w14:textId="77777777" w:rsidR="00DC7E6F" w:rsidRDefault="00DC7E6F" w:rsidP="00D23870">
      <w:pPr>
        <w:jc w:val="both"/>
        <w:rPr>
          <w:rFonts w:ascii="Calibri" w:hAnsi="Calibri" w:cs="Calibri"/>
          <w:i w:val="0"/>
          <w:color w:val="000000" w:themeColor="text1"/>
          <w:sz w:val="20"/>
        </w:rPr>
      </w:pPr>
    </w:p>
    <w:p w14:paraId="5732B5B1" w14:textId="1AF03B0E" w:rsidR="005F6241" w:rsidRDefault="005F6241" w:rsidP="005F6241">
      <w:pPr>
        <w:jc w:val="both"/>
        <w:rPr>
          <w:rFonts w:ascii="Calibri" w:hAnsi="Calibri" w:cs="Calibri"/>
          <w:iCs/>
          <w:color w:val="0070C0"/>
          <w:sz w:val="20"/>
        </w:rPr>
      </w:pPr>
      <w:r>
        <w:rPr>
          <w:rFonts w:ascii="Calibri" w:hAnsi="Calibri"/>
          <w:color w:val="0070C0"/>
          <w:sz w:val="20"/>
        </w:rPr>
        <w:t>(Note – applies to LOT 2 in case of the selected payment method under c.) in the Form “Payment Method”:</w:t>
      </w:r>
    </w:p>
    <w:p w14:paraId="4F712B7B" w14:textId="77777777" w:rsidR="005F6241" w:rsidRPr="001D0255" w:rsidRDefault="005F6241" w:rsidP="005F6241">
      <w:pPr>
        <w:jc w:val="both"/>
        <w:rPr>
          <w:rFonts w:ascii="Calibri" w:hAnsi="Calibri" w:cs="Calibri"/>
          <w:iCs/>
          <w:color w:val="0070C0"/>
          <w:sz w:val="20"/>
        </w:rPr>
      </w:pPr>
      <w:r>
        <w:rPr>
          <w:rFonts w:ascii="Calibri" w:hAnsi="Calibri"/>
          <w:color w:val="0070C0"/>
          <w:sz w:val="20"/>
        </w:rPr>
        <w:t>in the following manner:</w:t>
      </w:r>
    </w:p>
    <w:p w14:paraId="352D5257" w14:textId="486C2D76" w:rsidR="00DC7E6F" w:rsidRDefault="00DC7E6F" w:rsidP="00D23870">
      <w:pPr>
        <w:jc w:val="both"/>
        <w:rPr>
          <w:rFonts w:ascii="Calibri" w:hAnsi="Calibri" w:cs="Calibri"/>
          <w:i w:val="0"/>
          <w:color w:val="000000" w:themeColor="text1"/>
          <w:sz w:val="20"/>
        </w:rPr>
      </w:pPr>
    </w:p>
    <w:p w14:paraId="2E450A97" w14:textId="0D0120B8" w:rsidR="00E55BBE" w:rsidRPr="00E55BBE" w:rsidRDefault="00E55BBE" w:rsidP="00E55BBE">
      <w:pPr>
        <w:jc w:val="both"/>
        <w:rPr>
          <w:rFonts w:ascii="Calibri" w:hAnsi="Calibri" w:cs="Calibri"/>
          <w:bCs/>
          <w:i w:val="0"/>
          <w:color w:val="000000" w:themeColor="text1"/>
          <w:sz w:val="20"/>
        </w:rPr>
      </w:pPr>
      <w:r>
        <w:rPr>
          <w:rFonts w:ascii="Calibri" w:hAnsi="Calibri"/>
          <w:i w:val="0"/>
          <w:color w:val="000000" w:themeColor="text1"/>
          <w:sz w:val="20"/>
        </w:rPr>
        <w:t xml:space="preserve">1. </w:t>
      </w:r>
      <w:bookmarkStart w:id="13" w:name="_Hlk90476421"/>
      <w:r>
        <w:rPr>
          <w:rFonts w:ascii="Calibri" w:hAnsi="Calibri"/>
          <w:i w:val="0"/>
          <w:color w:val="000000" w:themeColor="text1"/>
          <w:sz w:val="20"/>
        </w:rPr>
        <w:t xml:space="preserve">Advance payment amounting to  </w:t>
      </w:r>
      <w:r w:rsidRPr="009F25F9">
        <w:rPr>
          <w:rFonts w:ascii="Calibri" w:hAnsi="Calibri" w:cs="Calibri"/>
          <w:i w:val="0"/>
          <w:color w:val="000000" w:themeColor="text1"/>
          <w:sz w:val="20"/>
        </w:rPr>
        <w:fldChar w:fldCharType="begin" w:fldLock="1">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i w:val="0"/>
          <w:sz w:val="20"/>
        </w:rPr>
        <w:t xml:space="preserve">    EUR </w:t>
      </w:r>
      <w:bookmarkEnd w:id="13"/>
      <w:r>
        <w:rPr>
          <w:rFonts w:ascii="Calibri" w:hAnsi="Calibri"/>
          <w:i w:val="0"/>
          <w:sz w:val="20"/>
        </w:rPr>
        <w:t>as a</w:t>
      </w:r>
      <w:r>
        <w:rPr>
          <w:rFonts w:ascii="Calibri" w:hAnsi="Calibri"/>
          <w:i w:val="0"/>
          <w:color w:val="000000" w:themeColor="text1"/>
          <w:sz w:val="20"/>
        </w:rPr>
        <w:t xml:space="preserve"> </w:t>
      </w:r>
      <w:r>
        <w:rPr>
          <w:rFonts w:ascii="Calibri" w:hAnsi="Calibri"/>
          <w:b/>
          <w:i w:val="0"/>
          <w:color w:val="000000" w:themeColor="text1"/>
          <w:sz w:val="20"/>
        </w:rPr>
        <w:t xml:space="preserve">20% (twenty per cent) advance payment </w:t>
      </w:r>
      <w:r>
        <w:rPr>
          <w:rFonts w:ascii="Calibri" w:hAnsi="Calibri"/>
          <w:i w:val="0"/>
          <w:color w:val="000000" w:themeColor="text1"/>
          <w:sz w:val="20"/>
        </w:rPr>
        <w:t xml:space="preserve">within 10 days from the date of the submission of an adequate advance payment guarantee (in the total amount of both advance payments from point 1 and 2) </w:t>
      </w:r>
      <w:r>
        <w:rPr>
          <w:rFonts w:ascii="Calibri" w:hAnsi="Calibri"/>
          <w:i w:val="0"/>
          <w:color w:val="000000" w:themeColor="text1"/>
          <w:sz w:val="20"/>
          <w:u w:val="single"/>
        </w:rPr>
        <w:t xml:space="preserve">and the written confirmation of the procurement by the </w:t>
      </w:r>
      <w:proofErr w:type="gramStart"/>
      <w:r>
        <w:rPr>
          <w:rFonts w:ascii="Calibri" w:hAnsi="Calibri"/>
          <w:i w:val="0"/>
          <w:color w:val="000000" w:themeColor="text1"/>
          <w:sz w:val="20"/>
          <w:u w:val="single"/>
        </w:rPr>
        <w:t>Supplier</w:t>
      </w:r>
      <w:r>
        <w:rPr>
          <w:rFonts w:ascii="Calibri" w:hAnsi="Calibri"/>
          <w:i w:val="0"/>
          <w:color w:val="000000" w:themeColor="text1"/>
          <w:sz w:val="20"/>
        </w:rPr>
        <w:t>;</w:t>
      </w:r>
      <w:proofErr w:type="gramEnd"/>
      <w:r>
        <w:rPr>
          <w:rFonts w:ascii="Calibri" w:hAnsi="Calibri"/>
          <w:i w:val="0"/>
          <w:color w:val="000000" w:themeColor="text1"/>
          <w:sz w:val="20"/>
        </w:rPr>
        <w:t xml:space="preserve">  </w:t>
      </w:r>
    </w:p>
    <w:p w14:paraId="29B3FD27" w14:textId="77777777" w:rsidR="00E55BBE" w:rsidRPr="00E55BBE" w:rsidRDefault="00E55BBE" w:rsidP="00E55BBE">
      <w:pPr>
        <w:jc w:val="both"/>
        <w:rPr>
          <w:rFonts w:ascii="Calibri" w:hAnsi="Calibri" w:cs="Calibri"/>
          <w:bCs/>
          <w:i w:val="0"/>
          <w:color w:val="000000" w:themeColor="text1"/>
          <w:sz w:val="20"/>
        </w:rPr>
      </w:pPr>
    </w:p>
    <w:p w14:paraId="790380C7" w14:textId="19ED105D" w:rsidR="00E55BBE" w:rsidRPr="00E55BBE" w:rsidRDefault="00E55BBE" w:rsidP="00E55BBE">
      <w:pPr>
        <w:jc w:val="both"/>
        <w:rPr>
          <w:rFonts w:ascii="Calibri" w:hAnsi="Calibri" w:cs="Calibri"/>
          <w:bCs/>
          <w:i w:val="0"/>
          <w:color w:val="000000" w:themeColor="text1"/>
          <w:sz w:val="20"/>
        </w:rPr>
      </w:pPr>
      <w:r>
        <w:rPr>
          <w:rFonts w:ascii="Calibri" w:hAnsi="Calibri"/>
          <w:i w:val="0"/>
          <w:color w:val="000000" w:themeColor="text1"/>
          <w:sz w:val="20"/>
        </w:rPr>
        <w:t xml:space="preserve">2.  Advance payment amounting to </w:t>
      </w:r>
      <w:r w:rsidR="00317A3E" w:rsidRPr="009F25F9">
        <w:rPr>
          <w:rFonts w:ascii="Calibri" w:hAnsi="Calibri" w:cs="Calibri"/>
          <w:i w:val="0"/>
          <w:color w:val="000000" w:themeColor="text1"/>
          <w:sz w:val="20"/>
        </w:rPr>
        <w:fldChar w:fldCharType="begin" w:fldLock="1">
          <w:ffData>
            <w:name w:val="Besedilo20"/>
            <w:enabled/>
            <w:calcOnExit w:val="0"/>
            <w:textInput/>
          </w:ffData>
        </w:fldChar>
      </w:r>
      <w:r w:rsidR="00317A3E" w:rsidRPr="009F25F9">
        <w:rPr>
          <w:rFonts w:ascii="Calibri" w:hAnsi="Calibri" w:cs="Calibri"/>
          <w:i w:val="0"/>
          <w:color w:val="000000" w:themeColor="text1"/>
          <w:sz w:val="20"/>
        </w:rPr>
        <w:instrText xml:space="preserve"> FORMTEXT </w:instrText>
      </w:r>
      <w:r w:rsidR="00317A3E" w:rsidRPr="009F25F9">
        <w:rPr>
          <w:rFonts w:ascii="Calibri" w:hAnsi="Calibri" w:cs="Calibri"/>
          <w:i w:val="0"/>
          <w:color w:val="000000" w:themeColor="text1"/>
          <w:sz w:val="20"/>
        </w:rPr>
      </w:r>
      <w:r w:rsidR="00317A3E" w:rsidRPr="009F25F9">
        <w:rPr>
          <w:rFonts w:ascii="Calibri" w:hAnsi="Calibri" w:cs="Calibri"/>
          <w:i w:val="0"/>
          <w:color w:val="000000" w:themeColor="text1"/>
          <w:sz w:val="20"/>
        </w:rPr>
        <w:fldChar w:fldCharType="separate"/>
      </w:r>
      <w:r>
        <w:rPr>
          <w:rFonts w:ascii="Calibri" w:hAnsi="Calibri"/>
          <w:i w:val="0"/>
          <w:color w:val="000000" w:themeColor="text1"/>
          <w:sz w:val="20"/>
        </w:rPr>
        <w:t>     </w:t>
      </w:r>
      <w:r w:rsidR="00317A3E" w:rsidRPr="009F25F9">
        <w:rPr>
          <w:rFonts w:ascii="Calibri" w:hAnsi="Calibri" w:cs="Calibri"/>
          <w:i w:val="0"/>
          <w:color w:val="000000" w:themeColor="text1"/>
          <w:sz w:val="20"/>
        </w:rPr>
        <w:fldChar w:fldCharType="end"/>
      </w:r>
      <w:r>
        <w:rPr>
          <w:rFonts w:ascii="Calibri" w:hAnsi="Calibri"/>
          <w:i w:val="0"/>
          <w:color w:val="000000" w:themeColor="text1"/>
          <w:sz w:val="20"/>
        </w:rPr>
        <w:t xml:space="preserve">     EUR </w:t>
      </w:r>
      <w:r>
        <w:rPr>
          <w:rFonts w:ascii="Calibri" w:hAnsi="Calibri"/>
          <w:b/>
          <w:i w:val="0"/>
          <w:color w:val="000000" w:themeColor="text1"/>
          <w:sz w:val="20"/>
        </w:rPr>
        <w:t>70% (seventy per cent) advance payment</w:t>
      </w:r>
      <w:r>
        <w:rPr>
          <w:rFonts w:ascii="Calibri" w:hAnsi="Calibri"/>
          <w:i w:val="0"/>
          <w:color w:val="000000" w:themeColor="text1"/>
          <w:sz w:val="20"/>
        </w:rPr>
        <w:t xml:space="preserve"> within ten (10) days from the receipt of a correctly issued e-invoice </w:t>
      </w:r>
      <w:r>
        <w:rPr>
          <w:rFonts w:ascii="Calibri" w:hAnsi="Calibri"/>
          <w:color w:val="0070C0"/>
          <w:sz w:val="20"/>
        </w:rPr>
        <w:t>(foreign Supplier: invoice)</w:t>
      </w:r>
      <w:r>
        <w:rPr>
          <w:rFonts w:ascii="Calibri" w:hAnsi="Calibri"/>
          <w:i w:val="0"/>
          <w:color w:val="0070C0"/>
          <w:sz w:val="20"/>
        </w:rPr>
        <w:t xml:space="preserve"> </w:t>
      </w:r>
      <w:r>
        <w:rPr>
          <w:rFonts w:ascii="Calibri" w:hAnsi="Calibri"/>
          <w:i w:val="0"/>
          <w:color w:val="000000" w:themeColor="text1"/>
          <w:sz w:val="20"/>
        </w:rPr>
        <w:t>for advance payment and the Supplier’s written notice on the prepared dispatch of equipment, which is the subject-matter of the contract, given that an adequate advance payment guarantee is already submitted (in the total amount of both advance payments from point 1 and 2);</w:t>
      </w:r>
    </w:p>
    <w:p w14:paraId="16705AAA" w14:textId="77777777" w:rsidR="00E55BBE" w:rsidRPr="00E55BBE" w:rsidRDefault="00E55BBE" w:rsidP="00E55BBE">
      <w:pPr>
        <w:jc w:val="both"/>
        <w:rPr>
          <w:rFonts w:ascii="Calibri" w:hAnsi="Calibri" w:cs="Calibri"/>
          <w:bCs/>
          <w:i w:val="0"/>
          <w:color w:val="000000" w:themeColor="text1"/>
          <w:sz w:val="20"/>
        </w:rPr>
      </w:pPr>
    </w:p>
    <w:p w14:paraId="323AC78E" w14:textId="77777777" w:rsidR="00586554" w:rsidRDefault="00E55BBE" w:rsidP="00586554">
      <w:pPr>
        <w:jc w:val="both"/>
        <w:rPr>
          <w:rFonts w:ascii="Calibri" w:hAnsi="Calibri" w:cs="Calibri"/>
          <w:i w:val="0"/>
          <w:color w:val="000000" w:themeColor="text1"/>
          <w:sz w:val="20"/>
        </w:rPr>
      </w:pPr>
      <w:r>
        <w:rPr>
          <w:rFonts w:ascii="Calibri" w:hAnsi="Calibri"/>
          <w:i w:val="0"/>
          <w:color w:val="000000" w:themeColor="text1"/>
          <w:sz w:val="20"/>
        </w:rPr>
        <w:t xml:space="preserve">3. </w:t>
      </w:r>
      <w:r>
        <w:rPr>
          <w:rFonts w:ascii="Calibri" w:hAnsi="Calibri"/>
          <w:b/>
          <w:i w:val="0"/>
          <w:color w:val="000000" w:themeColor="text1"/>
          <w:sz w:val="20"/>
        </w:rPr>
        <w:t>10% (ten per cent) payment</w:t>
      </w:r>
      <w:r>
        <w:rPr>
          <w:rFonts w:ascii="Calibri" w:hAnsi="Calibri"/>
          <w:i w:val="0"/>
          <w:color w:val="000000" w:themeColor="text1"/>
          <w:sz w:val="20"/>
        </w:rPr>
        <w:t xml:space="preserve"> within thirty (30) days after signing the handover record, signed by the Supplier and User. The e-invoice (</w:t>
      </w:r>
      <w:r>
        <w:rPr>
          <w:rFonts w:ascii="Calibri" w:hAnsi="Calibri"/>
          <w:color w:val="0070C0"/>
          <w:sz w:val="20"/>
        </w:rPr>
        <w:t>foreign Supplier: invoice</w:t>
      </w:r>
      <w:r>
        <w:rPr>
          <w:rFonts w:ascii="Calibri" w:hAnsi="Calibri"/>
          <w:i w:val="0"/>
          <w:color w:val="000000" w:themeColor="text1"/>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w:t>
      </w:r>
    </w:p>
    <w:p w14:paraId="71EE1F46" w14:textId="77777777" w:rsidR="005F6241" w:rsidRDefault="005F6241" w:rsidP="00D23870">
      <w:pPr>
        <w:jc w:val="both"/>
        <w:rPr>
          <w:rFonts w:ascii="Calibri" w:hAnsi="Calibri" w:cs="Calibri"/>
          <w:i w:val="0"/>
          <w:color w:val="000000" w:themeColor="text1"/>
          <w:sz w:val="20"/>
        </w:rPr>
      </w:pPr>
    </w:p>
    <w:p w14:paraId="05FEAC45" w14:textId="6C2DD410" w:rsidR="00D23870" w:rsidRPr="00FA69A7" w:rsidRDefault="00D23870" w:rsidP="00D23870">
      <w:pPr>
        <w:jc w:val="both"/>
        <w:rPr>
          <w:rFonts w:ascii="Calibri" w:hAnsi="Calibri" w:cs="Calibri"/>
          <w:i w:val="0"/>
          <w:sz w:val="20"/>
        </w:rPr>
      </w:pPr>
      <w:r>
        <w:rPr>
          <w:rFonts w:ascii="Calibri" w:hAnsi="Calibri"/>
          <w:i w:val="0"/>
          <w:sz w:val="20"/>
        </w:rPr>
        <w:t xml:space="preserve">The Contracting Authority </w:t>
      </w:r>
      <w:proofErr w:type="gramStart"/>
      <w:r>
        <w:rPr>
          <w:rFonts w:ascii="Calibri" w:hAnsi="Calibri"/>
          <w:i w:val="0"/>
          <w:sz w:val="20"/>
        </w:rPr>
        <w:t>has to</w:t>
      </w:r>
      <w:proofErr w:type="gramEnd"/>
      <w:r>
        <w:rPr>
          <w:rFonts w:ascii="Calibri" w:hAnsi="Calibri"/>
          <w:i w:val="0"/>
          <w:sz w:val="20"/>
        </w:rPr>
        <w:t xml:space="preserve"> confirm or reject the invoice within eight (8) days from its receipt.</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Pr>
          <w:rFonts w:ascii="Calibri" w:hAnsi="Calibri"/>
          <w:i w:val="0"/>
          <w:sz w:val="20"/>
        </w:rPr>
        <w:t>In the event of a complaint, the payment is withheld until the causes of the complaint are eliminated, without charging legal interest rate.</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Pr="00EF51C7" w:rsidRDefault="00D23870" w:rsidP="00D23870">
      <w:pPr>
        <w:jc w:val="both"/>
        <w:rPr>
          <w:rFonts w:asciiTheme="minorHAnsi" w:hAnsiTheme="minorHAnsi" w:cstheme="minorHAnsi"/>
          <w:i w:val="0"/>
          <w:sz w:val="20"/>
        </w:rPr>
      </w:pPr>
      <w:r w:rsidRPr="00EF51C7">
        <w:rPr>
          <w:rFonts w:asciiTheme="minorHAnsi" w:hAnsiTheme="minorHAnsi" w:cstheme="minorHAnsi"/>
          <w:i w:val="0"/>
          <w:sz w:val="20"/>
        </w:rPr>
        <w:t>If the User does not pay the invoice within the agreed period, the Supplier is entitled to charge late payment interest in accordance with the law.</w:t>
      </w:r>
    </w:p>
    <w:p w14:paraId="33AD7458" w14:textId="20552F9C" w:rsidR="00224A97" w:rsidRDefault="00224A97" w:rsidP="00D23870">
      <w:pPr>
        <w:jc w:val="both"/>
        <w:rPr>
          <w:i w:val="0"/>
        </w:rPr>
      </w:pPr>
    </w:p>
    <w:p w14:paraId="2A9244C7" w14:textId="77777777" w:rsidR="00224A97" w:rsidRPr="00EF51C7" w:rsidRDefault="00224A97" w:rsidP="00224A97">
      <w:pPr>
        <w:jc w:val="both"/>
        <w:rPr>
          <w:rFonts w:asciiTheme="minorHAnsi" w:hAnsiTheme="minorHAnsi" w:cstheme="minorHAnsi"/>
          <w:i w:val="0"/>
          <w:sz w:val="20"/>
        </w:rPr>
      </w:pPr>
      <w:r w:rsidRPr="00EF51C7">
        <w:rPr>
          <w:rFonts w:asciiTheme="minorHAnsi" w:hAnsiTheme="minorHAnsi" w:cstheme="minorHAnsi"/>
          <w:i w:val="0"/>
          <w:sz w:val="20"/>
        </w:rPr>
        <w:t xml:space="preserve">The Supplier's transaction account referred to in the first paragraph of this Article shall, </w:t>
      </w:r>
      <w:proofErr w:type="gramStart"/>
      <w:r w:rsidRPr="00EF51C7">
        <w:rPr>
          <w:rFonts w:asciiTheme="minorHAnsi" w:hAnsiTheme="minorHAnsi" w:cstheme="minorHAnsi"/>
          <w:i w:val="0"/>
          <w:sz w:val="20"/>
        </w:rPr>
        <w:t>as a general rule</w:t>
      </w:r>
      <w:proofErr w:type="gramEnd"/>
      <w:r w:rsidRPr="00EF51C7">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48655D96" w14:textId="77777777" w:rsidR="00224A97" w:rsidRPr="00EF51C7" w:rsidRDefault="00224A97" w:rsidP="00224A97">
      <w:pPr>
        <w:jc w:val="both"/>
        <w:rPr>
          <w:rFonts w:asciiTheme="minorHAnsi" w:hAnsiTheme="minorHAnsi" w:cstheme="minorHAnsi"/>
          <w:i w:val="0"/>
          <w:sz w:val="20"/>
        </w:rPr>
      </w:pPr>
    </w:p>
    <w:p w14:paraId="12E92A06" w14:textId="530AB1A3" w:rsidR="007B694D" w:rsidRPr="00EF51C7" w:rsidRDefault="00224A97" w:rsidP="00D23870">
      <w:pPr>
        <w:jc w:val="both"/>
        <w:rPr>
          <w:rFonts w:asciiTheme="minorHAnsi" w:hAnsiTheme="minorHAnsi" w:cstheme="minorHAnsi"/>
          <w:i w:val="0"/>
          <w:sz w:val="20"/>
        </w:rPr>
      </w:pPr>
      <w:r w:rsidRPr="00EF51C7">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EF51C7">
        <w:rPr>
          <w:rFonts w:asciiTheme="minorHAnsi" w:hAnsiTheme="minorHAnsi" w:cstheme="minorHAnsi"/>
          <w:i w:val="0"/>
          <w:sz w:val="20"/>
        </w:rPr>
        <w:t>provided that</w:t>
      </w:r>
      <w:proofErr w:type="gramEnd"/>
      <w:r w:rsidRPr="00EF51C7">
        <w:rPr>
          <w:rFonts w:asciiTheme="minorHAnsi" w:hAnsiTheme="minorHAnsi" w:cstheme="minorHAnsi"/>
          <w:i w:val="0"/>
          <w:sz w:val="20"/>
        </w:rPr>
        <w:t xml:space="preserve"> this is agreed upon mutually. Any transaction account change </w:t>
      </w:r>
      <w:proofErr w:type="gramStart"/>
      <w:r w:rsidRPr="00EF51C7">
        <w:rPr>
          <w:rFonts w:asciiTheme="minorHAnsi" w:hAnsiTheme="minorHAnsi" w:cstheme="minorHAnsi"/>
          <w:i w:val="0"/>
          <w:sz w:val="20"/>
        </w:rPr>
        <w:t>has to</w:t>
      </w:r>
      <w:proofErr w:type="gramEnd"/>
      <w:r w:rsidRPr="00EF51C7">
        <w:rPr>
          <w:rFonts w:asciiTheme="minorHAnsi" w:hAnsiTheme="minorHAnsi" w:cstheme="minorHAnsi"/>
          <w:i w:val="0"/>
          <w:sz w:val="20"/>
        </w:rPr>
        <w:t xml:space="preserve"> be made in writing, by means of an annex to the underlying contract.</w:t>
      </w:r>
    </w:p>
    <w:p w14:paraId="46F1CCED" w14:textId="77777777" w:rsidR="007B694D" w:rsidRPr="00EF51C7" w:rsidRDefault="007B694D" w:rsidP="00D23870">
      <w:pPr>
        <w:jc w:val="both"/>
        <w:rPr>
          <w:rFonts w:asciiTheme="minorHAnsi" w:hAnsiTheme="minorHAnsi" w:cstheme="minorHAnsi"/>
          <w:i w:val="0"/>
          <w:sz w:val="20"/>
        </w:rPr>
      </w:pPr>
    </w:p>
    <w:p w14:paraId="3E30A447" w14:textId="77777777" w:rsidR="00CA3D8B" w:rsidRDefault="00CA3D8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45271EC" w:rsidR="00C32C51" w:rsidRPr="006F14B8" w:rsidRDefault="00C32C51" w:rsidP="00EF51C7">
      <w:pPr>
        <w:jc w:val="center"/>
        <w:rPr>
          <w:rFonts w:asciiTheme="minorHAnsi" w:hAnsiTheme="minorHAnsi" w:cstheme="minorHAnsi"/>
          <w:b/>
          <w:bCs/>
          <w:i w:val="0"/>
          <w:sz w:val="20"/>
        </w:rPr>
      </w:pPr>
      <w:r>
        <w:rPr>
          <w:rFonts w:asciiTheme="minorHAnsi" w:hAnsiTheme="minorHAnsi"/>
          <w:b/>
          <w:i w:val="0"/>
          <w:sz w:val="20"/>
        </w:rPr>
        <w:t>Article</w:t>
      </w:r>
      <w:r w:rsidR="00EF51C7">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7C11E273" w14:textId="0CAEC71A" w:rsidR="00B62D2D" w:rsidRPr="00C06BC3" w:rsidRDefault="00E976A7" w:rsidP="00C32C51">
      <w:pPr>
        <w:numPr>
          <w:ilvl w:val="12"/>
          <w:numId w:val="0"/>
        </w:numPr>
        <w:jc w:val="both"/>
        <w:rPr>
          <w:rFonts w:asciiTheme="minorHAnsi" w:hAnsiTheme="minorHAnsi" w:cstheme="minorHAnsi"/>
          <w:i w:val="0"/>
          <w:color w:val="0070C0"/>
          <w:sz w:val="20"/>
        </w:rPr>
      </w:pPr>
      <w:r>
        <w:rPr>
          <w:rFonts w:ascii="Calibri" w:hAnsi="Calibri"/>
          <w:color w:val="0070C0"/>
          <w:sz w:val="20"/>
        </w:rPr>
        <w:t xml:space="preserve">(Note: the wording will be included in the Contract in case the Supplier will act together with a </w:t>
      </w:r>
      <w:proofErr w:type="gramStart"/>
      <w:r>
        <w:rPr>
          <w:rFonts w:ascii="Calibri" w:hAnsi="Calibri"/>
          <w:color w:val="0070C0"/>
          <w:sz w:val="20"/>
        </w:rPr>
        <w:t>subcontractor/subcontractors</w:t>
      </w:r>
      <w:proofErr w:type="gramEnd"/>
      <w:r>
        <w:rPr>
          <w:rFonts w:ascii="Calibri" w:hAnsi="Calibri"/>
          <w:color w:val="0070C0"/>
          <w:sz w:val="20"/>
        </w:rPr>
        <w:t>.)</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color w:val="0070C0"/>
          <w:sz w:val="20"/>
        </w:rPr>
        <w:t>The Supplier will perform the contractual services in collaboration with the subcontractors listed in the tender</w:t>
      </w:r>
      <w:r>
        <w:rPr>
          <w:rFonts w:asciiTheme="minorHAnsi" w:hAnsiTheme="minorHAnsi"/>
          <w:i w:val="0"/>
          <w:sz w:val="20"/>
        </w:rPr>
        <w:t>:</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five (5)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w:t>
      </w:r>
      <w:r>
        <w:rPr>
          <w:rFonts w:asciiTheme="minorHAnsi" w:hAnsiTheme="minorHAnsi"/>
          <w:i w:val="0"/>
          <w:color w:val="000000" w:themeColor="text1"/>
          <w:sz w:val="20"/>
        </w:rPr>
        <w:lastRenderedPageBreak/>
        <w:t xml:space="preserve">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2E690BB2" w:rsidR="002D0890" w:rsidRPr="006F14B8" w:rsidRDefault="002D0890"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657AA">
        <w:rPr>
          <w:rFonts w:asciiTheme="minorHAnsi" w:hAnsiTheme="minorHAnsi"/>
          <w:b/>
          <w:i w:val="0"/>
          <w:sz w:val="20"/>
        </w:rPr>
        <w:t xml:space="preserve"> 20</w:t>
      </w:r>
    </w:p>
    <w:p w14:paraId="405C8B22" w14:textId="77777777" w:rsidR="001D233E" w:rsidRDefault="001D233E" w:rsidP="00B47470">
      <w:pPr>
        <w:jc w:val="both"/>
        <w:rPr>
          <w:rFonts w:asciiTheme="minorHAnsi" w:hAnsiTheme="minorHAnsi" w:cstheme="minorHAnsi"/>
          <w:bCs/>
          <w:i w:val="0"/>
          <w:sz w:val="20"/>
          <w:lang w:eastAsia="x-none"/>
        </w:rPr>
      </w:pPr>
    </w:p>
    <w:p w14:paraId="3F242A17" w14:textId="56DB5531" w:rsidR="00162D7A" w:rsidRPr="00856936" w:rsidRDefault="00162D7A" w:rsidP="00B47470">
      <w:pPr>
        <w:jc w:val="both"/>
        <w:rPr>
          <w:rFonts w:asciiTheme="minorHAnsi" w:hAnsiTheme="minorHAnsi" w:cstheme="minorHAnsi"/>
          <w:bCs/>
          <w:iCs/>
          <w:color w:val="0070C0"/>
          <w:sz w:val="20"/>
        </w:rPr>
      </w:pPr>
      <w:r>
        <w:rPr>
          <w:rFonts w:asciiTheme="minorHAnsi" w:hAnsiTheme="minorHAnsi"/>
          <w:color w:val="0070C0"/>
          <w:sz w:val="20"/>
        </w:rPr>
        <w:t>(Note: this Article is included if the tenderer chooses the advance payment method in lot 1/lot 2 – under point c.) in the Form “Payment Method”)</w:t>
      </w:r>
    </w:p>
    <w:p w14:paraId="646554BB" w14:textId="568BB09A" w:rsidR="00162D7A" w:rsidRDefault="00162D7A" w:rsidP="00B47470">
      <w:pPr>
        <w:jc w:val="both"/>
        <w:rPr>
          <w:rFonts w:asciiTheme="minorHAnsi" w:hAnsiTheme="minorHAnsi" w:cstheme="minorHAnsi"/>
          <w:bCs/>
          <w:i w:val="0"/>
          <w:sz w:val="20"/>
          <w:lang w:eastAsia="x-none"/>
        </w:rPr>
      </w:pPr>
    </w:p>
    <w:p w14:paraId="75B296F5" w14:textId="753DBF92"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 xml:space="preserve">The Supplier </w:t>
      </w:r>
      <w:proofErr w:type="gramStart"/>
      <w:r>
        <w:rPr>
          <w:rFonts w:asciiTheme="minorHAnsi" w:hAnsiTheme="minorHAnsi"/>
          <w:color w:val="0070C0"/>
          <w:sz w:val="20"/>
        </w:rPr>
        <w:t>has to</w:t>
      </w:r>
      <w:proofErr w:type="gramEnd"/>
      <w:r>
        <w:rPr>
          <w:rFonts w:asciiTheme="minorHAnsi" w:hAnsiTheme="minorHAnsi"/>
          <w:color w:val="0070C0"/>
          <w:sz w:val="20"/>
        </w:rPr>
        <w:t xml:space="preserve"> provide, at the latest within fifteen (15) days from the signing of the Contract an advance payment guarantee for the amount </w:t>
      </w:r>
      <w:r w:rsidRPr="003A29F6">
        <w:rPr>
          <w:rFonts w:asciiTheme="minorHAnsi" w:hAnsiTheme="minorHAnsi" w:cstheme="minorHAnsi"/>
          <w:color w:val="0070C0"/>
          <w:sz w:val="20"/>
        </w:rPr>
        <w:fldChar w:fldCharType="begin" w:fldLock="1">
          <w:ffData>
            <w:name w:val="Besedilo15"/>
            <w:enabled/>
            <w:calcOnExit w:val="0"/>
            <w:textInput/>
          </w:ffData>
        </w:fldChar>
      </w:r>
      <w:r w:rsidRPr="003A29F6">
        <w:rPr>
          <w:rFonts w:asciiTheme="minorHAnsi" w:hAnsiTheme="minorHAnsi" w:cstheme="minorHAnsi"/>
          <w:color w:val="0070C0"/>
          <w:sz w:val="20"/>
        </w:rPr>
        <w:instrText xml:space="preserve"> FORMTEXT </w:instrText>
      </w:r>
      <w:r w:rsidRPr="003A29F6">
        <w:rPr>
          <w:rFonts w:asciiTheme="minorHAnsi" w:hAnsiTheme="minorHAnsi" w:cstheme="minorHAnsi"/>
          <w:color w:val="0070C0"/>
          <w:sz w:val="20"/>
        </w:rPr>
      </w:r>
      <w:r w:rsidRPr="003A29F6">
        <w:rPr>
          <w:rFonts w:asciiTheme="minorHAnsi" w:hAnsiTheme="minorHAnsi" w:cstheme="minorHAnsi"/>
          <w:color w:val="0070C0"/>
          <w:sz w:val="20"/>
        </w:rPr>
        <w:fldChar w:fldCharType="separate"/>
      </w:r>
      <w:r>
        <w:rPr>
          <w:rFonts w:asciiTheme="minorHAnsi" w:hAnsiTheme="minorHAnsi"/>
          <w:color w:val="0070C0"/>
          <w:sz w:val="20"/>
        </w:rPr>
        <w:t>     </w:t>
      </w:r>
      <w:r w:rsidRPr="003A29F6">
        <w:rPr>
          <w:rFonts w:asciiTheme="minorHAnsi" w:hAnsiTheme="minorHAnsi" w:cstheme="minorHAnsi"/>
          <w:color w:val="0070C0"/>
          <w:sz w:val="20"/>
        </w:rPr>
        <w:fldChar w:fldCharType="end"/>
      </w:r>
      <w:r>
        <w:rPr>
          <w:rFonts w:asciiTheme="minorHAnsi" w:hAnsiTheme="minorHAnsi"/>
          <w:color w:val="0070C0"/>
          <w:sz w:val="20"/>
        </w:rPr>
        <w:t xml:space="preserve"> EUR, amounting to 100% (one hundred per cent) of the </w:t>
      </w:r>
      <w:r>
        <w:rPr>
          <w:rFonts w:asciiTheme="minorHAnsi" w:hAnsiTheme="minorHAnsi"/>
          <w:b/>
          <w:color w:val="0070C0"/>
          <w:sz w:val="20"/>
          <w:u w:val="single"/>
        </w:rPr>
        <w:t>value of both advance payments</w:t>
      </w:r>
      <w:r>
        <w:rPr>
          <w:rFonts w:asciiTheme="minorHAnsi" w:hAnsiTheme="minorHAnsi"/>
          <w:color w:val="0070C0"/>
          <w:sz w:val="20"/>
        </w:rPr>
        <w:t xml:space="preserve"> (under point 1. and point 2. of Article 18 of this Contract</w:t>
      </w:r>
      <w:proofErr w:type="gramStart"/>
      <w:r>
        <w:rPr>
          <w:rFonts w:asciiTheme="minorHAnsi" w:hAnsiTheme="minorHAnsi"/>
          <w:color w:val="0070C0"/>
          <w:sz w:val="20"/>
        </w:rPr>
        <w:t>),with</w:t>
      </w:r>
      <w:proofErr w:type="gramEnd"/>
      <w:r>
        <w:rPr>
          <w:rFonts w:asciiTheme="minorHAnsi" w:hAnsiTheme="minorHAnsi"/>
          <w:color w:val="0070C0"/>
          <w:sz w:val="20"/>
        </w:rPr>
        <w:t xml:space="preserve"> the validity of the guarantee 30 (thirty) days from delivery and </w:t>
      </w:r>
      <w:r>
        <w:rPr>
          <w:rFonts w:asciiTheme="minorHAnsi" w:hAnsiTheme="minorHAnsi"/>
          <w:color w:val="0070C0"/>
          <w:sz w:val="20"/>
          <w:u w:val="single"/>
        </w:rPr>
        <w:t>signing of the handover record</w:t>
      </w:r>
      <w:r>
        <w:rPr>
          <w:rFonts w:asciiTheme="minorHAnsi" w:hAnsiTheme="minorHAnsi"/>
          <w:color w:val="0070C0"/>
          <w:sz w:val="20"/>
        </w:rPr>
        <w:t xml:space="preserve">. The financial collateral </w:t>
      </w:r>
      <w:proofErr w:type="gramStart"/>
      <w:r>
        <w:rPr>
          <w:rFonts w:asciiTheme="minorHAnsi" w:hAnsiTheme="minorHAnsi"/>
          <w:color w:val="0070C0"/>
          <w:sz w:val="20"/>
        </w:rPr>
        <w:t>has to</w:t>
      </w:r>
      <w:proofErr w:type="gramEnd"/>
      <w:r>
        <w:rPr>
          <w:rFonts w:asciiTheme="minorHAnsi" w:hAnsiTheme="minorHAnsi"/>
          <w:color w:val="0070C0"/>
          <w:sz w:val="20"/>
        </w:rPr>
        <w:t xml:space="preserve"> be unconditional and payable on first demand.</w:t>
      </w:r>
    </w:p>
    <w:p w14:paraId="5F5619A2"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05223399"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has the right to liquidate the advance payment guarantee, if:</w:t>
      </w:r>
    </w:p>
    <w:p w14:paraId="0C221C99"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begin to perform its contractual obligations in accordance with the provisions of the Contract,</w:t>
      </w:r>
    </w:p>
    <w:p w14:paraId="13AFCCE9"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accordance with the provisions of the Contract,</w:t>
      </w:r>
    </w:p>
    <w:p w14:paraId="5A54CA61"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fulfil its contractual obligations in due time in accordance with the provisions of the Contract,</w:t>
      </w:r>
    </w:p>
    <w:p w14:paraId="01E4CCE0"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does not properly fulfil its contractual obligations in accordance with the provisions of the Contract,</w:t>
      </w:r>
    </w:p>
    <w:p w14:paraId="4194547D" w14:textId="77777777" w:rsidR="002A5804" w:rsidRPr="006F2AB7" w:rsidRDefault="002A5804" w:rsidP="002A5804">
      <w:pPr>
        <w:pStyle w:val="Odstavekseznama"/>
        <w:numPr>
          <w:ilvl w:val="0"/>
          <w:numId w:val="26"/>
        </w:numPr>
        <w:rPr>
          <w:rFonts w:asciiTheme="minorHAnsi" w:hAnsiTheme="minorHAnsi" w:cstheme="minorHAnsi"/>
          <w:bCs/>
          <w:iCs/>
          <w:color w:val="0070C0"/>
          <w:sz w:val="20"/>
        </w:rPr>
      </w:pPr>
      <w:r>
        <w:rPr>
          <w:rFonts w:asciiTheme="minorHAnsi" w:hAnsiTheme="minorHAnsi"/>
          <w:color w:val="0070C0"/>
          <w:sz w:val="20"/>
        </w:rPr>
        <w:t>the selected tenderer ceases to fulfil its contractual obligations in accordance with the provisions of the Contract.</w:t>
      </w:r>
    </w:p>
    <w:p w14:paraId="727A123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50196115"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The Contracting Authority may avail itself of advance payment guarantee without prior notice.</w:t>
      </w:r>
    </w:p>
    <w:p w14:paraId="78AE36C5"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4E782318" w14:textId="77777777" w:rsidR="002A5804" w:rsidRPr="006F2AB7" w:rsidRDefault="002A5804" w:rsidP="002A5804">
      <w:pPr>
        <w:numPr>
          <w:ilvl w:val="12"/>
          <w:numId w:val="0"/>
        </w:numPr>
        <w:jc w:val="both"/>
        <w:rPr>
          <w:rFonts w:asciiTheme="minorHAnsi" w:hAnsiTheme="minorHAnsi" w:cstheme="minorHAnsi"/>
          <w:iCs/>
          <w:color w:val="0070C0"/>
          <w:sz w:val="20"/>
        </w:rPr>
      </w:pPr>
      <w:r>
        <w:rPr>
          <w:rFonts w:asciiTheme="minorHAnsi" w:hAnsiTheme="minorHAnsi"/>
          <w:color w:val="0070C0"/>
          <w:sz w:val="20"/>
        </w:rPr>
        <w:t>If during the term of the Contract there are any changes in the deadlines for the completion of the Contract, the Supplier changes the guarantee accordingly or extends its validity.</w:t>
      </w:r>
    </w:p>
    <w:p w14:paraId="71E72F8D" w14:textId="77777777" w:rsidR="002A5804" w:rsidRPr="006F2AB7" w:rsidRDefault="002A5804" w:rsidP="002A5804">
      <w:pPr>
        <w:numPr>
          <w:ilvl w:val="12"/>
          <w:numId w:val="0"/>
        </w:numPr>
        <w:jc w:val="both"/>
        <w:rPr>
          <w:rFonts w:asciiTheme="minorHAnsi" w:hAnsiTheme="minorHAnsi" w:cstheme="minorHAnsi"/>
          <w:iCs/>
          <w:color w:val="0070C0"/>
          <w:sz w:val="20"/>
        </w:rPr>
      </w:pPr>
    </w:p>
    <w:p w14:paraId="6AE7584A" w14:textId="7BAC6CF0" w:rsidR="00162D7A" w:rsidRPr="00D75236" w:rsidRDefault="002A5804" w:rsidP="00D75236">
      <w:pPr>
        <w:numPr>
          <w:ilvl w:val="12"/>
          <w:numId w:val="0"/>
        </w:numPr>
        <w:jc w:val="both"/>
        <w:rPr>
          <w:rFonts w:asciiTheme="minorHAnsi" w:hAnsiTheme="minorHAnsi" w:cstheme="minorHAnsi"/>
          <w:iCs/>
          <w:color w:val="0070C0"/>
          <w:sz w:val="20"/>
        </w:rPr>
      </w:pPr>
      <w:r>
        <w:rPr>
          <w:rFonts w:asciiTheme="minorHAnsi" w:hAnsiTheme="minorHAnsi"/>
          <w:color w:val="0070C0"/>
          <w:sz w:val="20"/>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00449216" w:rsidR="00162D7A" w:rsidRPr="006657AA" w:rsidRDefault="00162D7A" w:rsidP="006657AA">
      <w:pPr>
        <w:jc w:val="center"/>
        <w:rPr>
          <w:rFonts w:asciiTheme="minorHAnsi" w:hAnsiTheme="minorHAnsi" w:cstheme="minorHAnsi"/>
          <w:b/>
          <w:i w:val="0"/>
          <w:sz w:val="20"/>
        </w:rPr>
      </w:pPr>
      <w:r w:rsidRPr="006657AA">
        <w:rPr>
          <w:rFonts w:asciiTheme="minorHAnsi" w:hAnsiTheme="minorHAnsi"/>
          <w:b/>
          <w:i w:val="0"/>
          <w:sz w:val="20"/>
        </w:rPr>
        <w:t>Article</w:t>
      </w:r>
      <w:r w:rsidR="006657AA" w:rsidRPr="006657AA">
        <w:rPr>
          <w:rFonts w:asciiTheme="minorHAnsi" w:hAnsiTheme="minorHAnsi"/>
          <w:b/>
          <w:i w:val="0"/>
          <w:sz w:val="20"/>
        </w:rPr>
        <w:t xml:space="preserve"> 2</w:t>
      </w:r>
      <w:r w:rsidR="006657AA">
        <w:rPr>
          <w:rFonts w:asciiTheme="minorHAnsi" w:hAnsiTheme="minorHAnsi"/>
          <w:b/>
          <w:i w:val="0"/>
          <w:sz w:val="20"/>
        </w:rPr>
        <w:t>1</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4E09F2D5"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provide, at the latest within 15 (fifteen) days from the signing of the Contract a financial collateral for the proper performance of contractual obligations amounting to 10% (ten per cent) of the contract value (including VAT) with a validity of 30 (thirty) days from delivery and signing of the handover record. </w:t>
      </w:r>
      <w:r w:rsidRPr="00FB2DAE">
        <w:rPr>
          <w:rFonts w:asciiTheme="minorHAnsi" w:hAnsiTheme="minorHAnsi"/>
          <w:iCs/>
          <w:color w:val="4472C4" w:themeColor="accent5"/>
          <w:sz w:val="20"/>
        </w:rPr>
        <w:t xml:space="preserve">The financial collateral </w:t>
      </w:r>
      <w:proofErr w:type="gramStart"/>
      <w:r w:rsidRPr="00FB2DAE">
        <w:rPr>
          <w:rFonts w:asciiTheme="minorHAnsi" w:hAnsiTheme="minorHAnsi"/>
          <w:iCs/>
          <w:color w:val="4472C4" w:themeColor="accent5"/>
          <w:sz w:val="20"/>
        </w:rPr>
        <w:t>has to</w:t>
      </w:r>
      <w:proofErr w:type="gramEnd"/>
      <w:r w:rsidRPr="00FB2DAE">
        <w:rPr>
          <w:rFonts w:asciiTheme="minorHAnsi" w:hAnsiTheme="minorHAnsi"/>
          <w:iCs/>
          <w:color w:val="4472C4" w:themeColor="accent5"/>
          <w:sz w:val="20"/>
        </w:rPr>
        <w:t xml:space="preserve"> be unconditional and payable on first demand</w:t>
      </w:r>
      <w:r w:rsidR="00FB2DAE" w:rsidRPr="00FB2DAE">
        <w:rPr>
          <w:rFonts w:asciiTheme="minorHAnsi" w:hAnsiTheme="minorHAnsi"/>
          <w:iCs/>
          <w:color w:val="4472C4" w:themeColor="accent5"/>
          <w:sz w:val="20"/>
        </w:rPr>
        <w:t xml:space="preserve"> (for lot 1, 2 and 4)</w:t>
      </w:r>
      <w:r w:rsidRPr="00FB2DAE">
        <w:rPr>
          <w:rFonts w:asciiTheme="minorHAnsi" w:hAnsiTheme="minorHAnsi"/>
          <w:iCs/>
          <w:color w:val="4472C4" w:themeColor="accent5"/>
          <w:sz w:val="20"/>
        </w:rPr>
        <w:t>.</w:t>
      </w:r>
    </w:p>
    <w:p w14:paraId="35CFBDD0" w14:textId="259CE3B2" w:rsidR="00F84693" w:rsidRDefault="00F84693" w:rsidP="00B47470">
      <w:pPr>
        <w:jc w:val="both"/>
        <w:rPr>
          <w:rFonts w:asciiTheme="minorHAnsi" w:hAnsiTheme="minorHAnsi" w:cstheme="minorHAnsi"/>
          <w:bCs/>
          <w:i w:val="0"/>
          <w:sz w:val="20"/>
          <w:lang w:eastAsia="x-none"/>
        </w:rPr>
      </w:pPr>
    </w:p>
    <w:p w14:paraId="0ED7EA40" w14:textId="3767FC33" w:rsidR="00FB2DAE" w:rsidRPr="0077625D" w:rsidRDefault="00FB2DAE" w:rsidP="00B47470">
      <w:pPr>
        <w:jc w:val="both"/>
        <w:rPr>
          <w:rFonts w:asciiTheme="minorHAnsi" w:hAnsiTheme="minorHAnsi" w:cstheme="minorHAnsi"/>
          <w:bCs/>
          <w:iCs/>
          <w:color w:val="4472C4" w:themeColor="accent5"/>
          <w:sz w:val="20"/>
          <w:lang w:eastAsia="x-none"/>
        </w:rPr>
      </w:pPr>
      <w:r w:rsidRPr="0077625D">
        <w:rPr>
          <w:rFonts w:asciiTheme="minorHAnsi" w:hAnsiTheme="minorHAnsi" w:cstheme="minorHAnsi"/>
          <w:bCs/>
          <w:iCs/>
          <w:color w:val="4472C4" w:themeColor="accent5"/>
          <w:sz w:val="20"/>
          <w:lang w:eastAsia="x-none"/>
        </w:rPr>
        <w:t xml:space="preserve">The Supplier </w:t>
      </w:r>
      <w:r w:rsidR="00D55799" w:rsidRPr="0077625D">
        <w:rPr>
          <w:rFonts w:asciiTheme="minorHAnsi" w:hAnsiTheme="minorHAnsi" w:cstheme="minorHAnsi"/>
          <w:bCs/>
          <w:iCs/>
          <w:color w:val="4472C4" w:themeColor="accent5"/>
          <w:sz w:val="20"/>
          <w:lang w:eastAsia="x-none"/>
        </w:rPr>
        <w:t xml:space="preserve">provides </w:t>
      </w:r>
      <w:r w:rsidR="002C4521" w:rsidRPr="0077625D">
        <w:rPr>
          <w:rFonts w:asciiTheme="minorHAnsi" w:hAnsiTheme="minorHAnsi" w:cstheme="minorHAnsi"/>
          <w:bCs/>
          <w:iCs/>
          <w:color w:val="4472C4" w:themeColor="accent5"/>
          <w:sz w:val="20"/>
          <w:lang w:eastAsia="x-none"/>
        </w:rPr>
        <w:t xml:space="preserve">a bill of exchange declaration </w:t>
      </w:r>
      <w:r w:rsidR="009234DE" w:rsidRPr="0077625D">
        <w:rPr>
          <w:rFonts w:asciiTheme="minorHAnsi" w:hAnsiTheme="minorHAnsi" w:cstheme="minorHAnsi"/>
          <w:bCs/>
          <w:iCs/>
          <w:color w:val="4472C4" w:themeColor="accent5"/>
          <w:sz w:val="20"/>
          <w:lang w:eastAsia="x-none"/>
        </w:rPr>
        <w:t>with authorization for completion and a signed and stamped blank bill or bank guarantee or surety bond with an insurance company</w:t>
      </w:r>
      <w:r w:rsidR="0077625D" w:rsidRPr="0077625D">
        <w:rPr>
          <w:rFonts w:asciiTheme="minorHAnsi" w:hAnsiTheme="minorHAnsi" w:cstheme="minorHAnsi"/>
          <w:bCs/>
          <w:iCs/>
          <w:color w:val="4472C4" w:themeColor="accent5"/>
          <w:sz w:val="20"/>
          <w:lang w:eastAsia="x-none"/>
        </w:rPr>
        <w:t xml:space="preserve"> (for lot 3)</w:t>
      </w:r>
      <w:r w:rsidR="009234DE" w:rsidRPr="0077625D">
        <w:rPr>
          <w:rFonts w:asciiTheme="minorHAnsi" w:hAnsiTheme="minorHAnsi" w:cstheme="minorHAnsi"/>
          <w:bCs/>
          <w:iCs/>
          <w:color w:val="4472C4" w:themeColor="accent5"/>
          <w:sz w:val="20"/>
          <w:lang w:eastAsia="x-none"/>
        </w:rPr>
        <w:t>.</w:t>
      </w:r>
    </w:p>
    <w:p w14:paraId="67218642" w14:textId="77777777" w:rsidR="00FB2DAE" w:rsidRPr="006F14B8" w:rsidRDefault="00FB2DAE"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lastRenderedPageBreak/>
        <w:t>the selected tenderer does not fulfil its contractual obligations in accordance with the provisions of the Contract,</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61A4F5AF" w:rsidR="00E97AE0" w:rsidRDefault="00E97AE0" w:rsidP="00B47470">
      <w:pPr>
        <w:jc w:val="both"/>
        <w:rPr>
          <w:rFonts w:asciiTheme="minorHAnsi" w:hAnsiTheme="minorHAnsi"/>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1072346A" w14:textId="77777777" w:rsidR="006657AA" w:rsidRPr="006F14B8" w:rsidRDefault="006657AA" w:rsidP="00B47470">
      <w:pPr>
        <w:jc w:val="both"/>
        <w:rPr>
          <w:rFonts w:asciiTheme="minorHAnsi" w:hAnsiTheme="minorHAnsi" w:cstheme="minorHAnsi"/>
          <w:bCs/>
          <w:i w:val="0"/>
          <w:sz w:val="20"/>
        </w:rPr>
      </w:pPr>
    </w:p>
    <w:p w14:paraId="3C50686C" w14:textId="48D1A342" w:rsidR="00885572" w:rsidRPr="006F14B8" w:rsidRDefault="00885572"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6657AA">
        <w:rPr>
          <w:rFonts w:asciiTheme="minorHAnsi" w:hAnsiTheme="minorHAnsi"/>
          <w:b/>
          <w:i w:val="0"/>
          <w:sz w:val="20"/>
        </w:rPr>
        <w:t xml:space="preserve"> 22</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05DFEE0D" w14:textId="456EB921" w:rsidR="008A143A" w:rsidRDefault="00F84693" w:rsidP="00F84693">
      <w:pPr>
        <w:overflowPunct w:val="0"/>
        <w:autoSpaceDE w:val="0"/>
        <w:autoSpaceDN w:val="0"/>
        <w:adjustRightInd w:val="0"/>
        <w:jc w:val="both"/>
        <w:textAlignment w:val="baseline"/>
        <w:rPr>
          <w:rFonts w:asciiTheme="minorHAnsi" w:hAnsiTheme="minorHAnsi"/>
          <w:iCs/>
          <w:color w:val="4472C4" w:themeColor="accent5"/>
          <w:sz w:val="20"/>
        </w:rPr>
      </w:pPr>
      <w:r>
        <w:rPr>
          <w:rFonts w:asciiTheme="minorHAnsi" w:hAnsiTheme="minorHAnsi"/>
          <w:i w:val="0"/>
          <w:color w:val="000000" w:themeColor="text1"/>
          <w:sz w:val="20"/>
        </w:rPr>
        <w:t xml:space="preserve">The Supplier provides at the latest within 15 (fifteen) days from the delivery and signing of the handover record a financial collateral for the rectification of faults within the warranty period in the amount of five per cent (5%) of the contract value (incl.VAT). The validity of the financial collateral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30 (thirty) days longer than the general warranty period determined in the Contracting Authority’s technical specifications. If the collateral period is extended, the deadline for the collateral for the rectification of faults within the warranty period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be extended simultaneously for the same period of time. </w:t>
      </w:r>
      <w:r w:rsidR="00CB2B70" w:rsidRPr="00FB2DAE">
        <w:rPr>
          <w:rFonts w:asciiTheme="minorHAnsi" w:hAnsiTheme="minorHAnsi"/>
          <w:iCs/>
          <w:color w:val="4472C4" w:themeColor="accent5"/>
          <w:sz w:val="20"/>
        </w:rPr>
        <w:t xml:space="preserve">The financial collateral </w:t>
      </w:r>
      <w:proofErr w:type="gramStart"/>
      <w:r w:rsidR="00CB2B70" w:rsidRPr="00FB2DAE">
        <w:rPr>
          <w:rFonts w:asciiTheme="minorHAnsi" w:hAnsiTheme="minorHAnsi"/>
          <w:iCs/>
          <w:color w:val="4472C4" w:themeColor="accent5"/>
          <w:sz w:val="20"/>
        </w:rPr>
        <w:t>has to</w:t>
      </w:r>
      <w:proofErr w:type="gramEnd"/>
      <w:r w:rsidR="00CB2B70" w:rsidRPr="00FB2DAE">
        <w:rPr>
          <w:rFonts w:asciiTheme="minorHAnsi" w:hAnsiTheme="minorHAnsi"/>
          <w:iCs/>
          <w:color w:val="4472C4" w:themeColor="accent5"/>
          <w:sz w:val="20"/>
        </w:rPr>
        <w:t xml:space="preserve"> be unconditional and payable on first demand (for lot 1, 2 and 4).</w:t>
      </w:r>
    </w:p>
    <w:p w14:paraId="43C10519" w14:textId="5EED6F50" w:rsidR="00CB2B70" w:rsidRDefault="00CB2B70" w:rsidP="00F84693">
      <w:pPr>
        <w:overflowPunct w:val="0"/>
        <w:autoSpaceDE w:val="0"/>
        <w:autoSpaceDN w:val="0"/>
        <w:adjustRightInd w:val="0"/>
        <w:jc w:val="both"/>
        <w:textAlignment w:val="baseline"/>
        <w:rPr>
          <w:rFonts w:asciiTheme="minorHAnsi" w:hAnsiTheme="minorHAnsi"/>
          <w:iCs/>
          <w:color w:val="4472C4" w:themeColor="accent5"/>
          <w:sz w:val="20"/>
        </w:rPr>
      </w:pPr>
    </w:p>
    <w:p w14:paraId="55D44B18" w14:textId="33C8BE1F" w:rsidR="00CB2B70" w:rsidRPr="00CB2B70" w:rsidRDefault="00CB2B70" w:rsidP="00CB2B70">
      <w:pPr>
        <w:jc w:val="both"/>
        <w:rPr>
          <w:rFonts w:asciiTheme="minorHAnsi" w:hAnsiTheme="minorHAnsi" w:cstheme="minorHAnsi"/>
          <w:bCs/>
          <w:iCs/>
          <w:color w:val="4472C4" w:themeColor="accent5"/>
          <w:sz w:val="20"/>
          <w:lang w:eastAsia="x-none"/>
        </w:rPr>
      </w:pPr>
      <w:r w:rsidRPr="0077625D">
        <w:rPr>
          <w:rFonts w:asciiTheme="minorHAnsi" w:hAnsiTheme="minorHAnsi" w:cstheme="minorHAnsi"/>
          <w:bCs/>
          <w:iCs/>
          <w:color w:val="4472C4" w:themeColor="accent5"/>
          <w:sz w:val="20"/>
          <w:lang w:eastAsia="x-none"/>
        </w:rPr>
        <w:t>The Supplier provides a bill of exchange declaration with authorization for completion and a signed and stamped blank bill or bank guarantee or surety bond with an insurance company (for lot 3).</w:t>
      </w:r>
    </w:p>
    <w:p w14:paraId="768B3BCE" w14:textId="77777777" w:rsidR="00CB2B70" w:rsidRPr="006F14B8" w:rsidRDefault="00CB2B70"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it is established that the Supplier does not provide the services in accordance with the Contract, </w:t>
      </w:r>
      <w:proofErr w:type="gramStart"/>
      <w:r>
        <w:rPr>
          <w:rFonts w:asciiTheme="minorHAnsi" w:hAnsiTheme="minorHAnsi"/>
          <w:i w:val="0"/>
          <w:sz w:val="20"/>
        </w:rPr>
        <w:t>documents</w:t>
      </w:r>
      <w:proofErr w:type="gramEnd"/>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649207FF" w:rsidR="00594E6C" w:rsidRPr="006F14B8" w:rsidRDefault="006657AA"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23</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08441B09" w14:textId="474ABBD7" w:rsidR="00B55D2A" w:rsidRDefault="00B55D2A">
      <w:pPr>
        <w:rPr>
          <w:rFonts w:asciiTheme="minorHAnsi" w:hAnsiTheme="minorHAnsi" w:cstheme="minorHAnsi"/>
          <w:b/>
          <w:bCs/>
          <w:i w:val="0"/>
          <w:sz w:val="20"/>
        </w:rPr>
      </w:pPr>
    </w:p>
    <w:p w14:paraId="793AB02B" w14:textId="5FE0F677" w:rsidR="00594E6C" w:rsidRPr="006F14B8" w:rsidRDefault="006657AA"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24</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lastRenderedPageBreak/>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3D7AC8EF" w:rsidR="002E6EFE" w:rsidRDefault="002E6EFE" w:rsidP="002E6EFE">
      <w:pPr>
        <w:autoSpaceDE w:val="0"/>
        <w:autoSpaceDN w:val="0"/>
        <w:adjustRightInd w:val="0"/>
        <w:jc w:val="both"/>
        <w:rPr>
          <w:rFonts w:asciiTheme="minorHAnsi" w:hAnsiTheme="minorHAnsi" w:cstheme="minorHAnsi"/>
          <w:bCs/>
          <w:i w:val="0"/>
          <w:sz w:val="20"/>
          <w:lang w:eastAsia="x-none"/>
        </w:rPr>
      </w:pPr>
    </w:p>
    <w:p w14:paraId="00664D9F" w14:textId="6FBC7DFD" w:rsidR="006657AA" w:rsidRDefault="006657AA" w:rsidP="002E6EFE">
      <w:pPr>
        <w:autoSpaceDE w:val="0"/>
        <w:autoSpaceDN w:val="0"/>
        <w:adjustRightInd w:val="0"/>
        <w:jc w:val="both"/>
        <w:rPr>
          <w:rFonts w:asciiTheme="minorHAnsi" w:hAnsiTheme="minorHAnsi" w:cstheme="minorHAnsi"/>
          <w:bCs/>
          <w:i w:val="0"/>
          <w:sz w:val="20"/>
          <w:lang w:eastAsia="x-none"/>
        </w:rPr>
      </w:pPr>
    </w:p>
    <w:p w14:paraId="2D3A39B7" w14:textId="77777777" w:rsidR="006657AA" w:rsidRDefault="006657AA" w:rsidP="002E6EFE">
      <w:pPr>
        <w:autoSpaceDE w:val="0"/>
        <w:autoSpaceDN w:val="0"/>
        <w:adjustRightInd w:val="0"/>
        <w:jc w:val="both"/>
        <w:rPr>
          <w:rFonts w:asciiTheme="minorHAnsi" w:hAnsiTheme="minorHAnsi" w:cstheme="minorHAnsi"/>
          <w:bCs/>
          <w:i w:val="0"/>
          <w:sz w:val="20"/>
          <w:lang w:eastAsia="x-none"/>
        </w:rPr>
      </w:pPr>
    </w:p>
    <w:p w14:paraId="1EA62AC4" w14:textId="2EA9A70F" w:rsidR="00A93684" w:rsidRPr="006F14B8" w:rsidRDefault="006657AA" w:rsidP="006657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25</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 warranty for hidden faults of the equipment applies for 180 (one hundred and eighty) days after delivery.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69E72358" w:rsidR="00A93684" w:rsidRPr="006F14B8" w:rsidRDefault="003F1098" w:rsidP="003F1098">
      <w:pPr>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26</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77777777"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For equipment supplied as determined in the Contracting Authority’s technical specifications and the related maintenance and support services, the Supplier provides a:</w:t>
      </w:r>
    </w:p>
    <w:p w14:paraId="36C089AF" w14:textId="77777777" w:rsidR="0039352F"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for lot 1: 18 (eighteen) months warranty of flawless technical </w:t>
      </w:r>
      <w:proofErr w:type="gramStart"/>
      <w:r>
        <w:rPr>
          <w:rFonts w:asciiTheme="minorHAnsi" w:hAnsiTheme="minorHAnsi"/>
          <w:i/>
          <w:color w:val="0070C0"/>
          <w:sz w:val="20"/>
        </w:rPr>
        <w:t>performance;</w:t>
      </w:r>
      <w:proofErr w:type="gramEnd"/>
    </w:p>
    <w:p w14:paraId="7CFDCCFC" w14:textId="68797AE1" w:rsidR="002037C9" w:rsidRPr="002037C9" w:rsidRDefault="0039352F"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 xml:space="preserve">for lot 2: 2 (two) year warranty of flawless technical </w:t>
      </w:r>
      <w:proofErr w:type="gramStart"/>
      <w:r>
        <w:rPr>
          <w:rFonts w:asciiTheme="minorHAnsi" w:hAnsiTheme="minorHAnsi"/>
          <w:i/>
          <w:color w:val="0070C0"/>
          <w:sz w:val="20"/>
        </w:rPr>
        <w:t>performance;</w:t>
      </w:r>
      <w:proofErr w:type="gramEnd"/>
    </w:p>
    <w:p w14:paraId="296D9F98" w14:textId="1E10ACEE" w:rsidR="0053232B" w:rsidRPr="002037C9"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rPr>
      </w:pPr>
      <w:r>
        <w:rPr>
          <w:rFonts w:asciiTheme="minorHAnsi" w:hAnsiTheme="minorHAnsi"/>
          <w:i/>
          <w:color w:val="0070C0"/>
          <w:sz w:val="20"/>
        </w:rPr>
        <w:t>for lot 3 and/or lot 4: 1 (one) year warranty of flawless technical performance</w:t>
      </w:r>
      <w:r>
        <w:rPr>
          <w:rFonts w:asciiTheme="minorHAnsi" w:hAnsiTheme="minorHAnsi"/>
          <w:color w:val="0070C0"/>
          <w:sz w:val="20"/>
        </w:rPr>
        <w:t>.</w:t>
      </w:r>
      <w:r>
        <w:rPr>
          <w:rFonts w:asciiTheme="minorHAnsi" w:hAnsiTheme="minorHAnsi"/>
          <w:i/>
          <w:color w:val="0070C0"/>
          <w:sz w:val="20"/>
        </w:rPr>
        <w:t xml:space="preserve"> </w:t>
      </w:r>
    </w:p>
    <w:p w14:paraId="4FCE80C8" w14:textId="77777777" w:rsidR="00425C4F" w:rsidRPr="00425C4F" w:rsidRDefault="00425C4F" w:rsidP="00425C4F">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3E109C44" w:rsidR="00425C4F"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the warranty maintenance at its own cost at the location of the User, including transportation costs (also customs, tolls, etc.) to the location.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maintenance. </w:t>
      </w:r>
    </w:p>
    <w:p w14:paraId="6A77A704" w14:textId="7CEC5CAE" w:rsidR="00190AAF" w:rsidRPr="00190AAF" w:rsidRDefault="00A93684" w:rsidP="00190AAF">
      <w:pPr>
        <w:pStyle w:val="Navadensplet1"/>
        <w:spacing w:before="0" w:after="120"/>
        <w:jc w:val="both"/>
        <w:rPr>
          <w:rFonts w:asciiTheme="minorHAnsi" w:hAnsiTheme="minorHAnsi" w:cstheme="minorHAnsi"/>
          <w:bCs/>
          <w:sz w:val="20"/>
        </w:rPr>
      </w:pPr>
      <w:r>
        <w:rPr>
          <w:rFonts w:asciiTheme="minorHAnsi" w:hAnsiTheme="minorHAnsi"/>
          <w:sz w:val="20"/>
        </w:rPr>
        <w:t xml:space="preserve">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w:t>
      </w:r>
      <w:bookmarkStart w:id="14" w:name="_Hlk90581532"/>
      <w:r>
        <w:rPr>
          <w:rFonts w:asciiTheme="minorHAnsi" w:hAnsiTheme="minorHAnsi"/>
          <w:i w:val="0"/>
          <w:color w:val="000000" w:themeColor="text1"/>
          <w:sz w:val="20"/>
        </w:rPr>
        <w:t>to the received notification concerning the fault at the latest within two (2) working days</w:t>
      </w:r>
      <w:bookmarkEnd w:id="14"/>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53232B">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034B071A" w:rsidR="00A93684" w:rsidRPr="006F14B8" w:rsidRDefault="0053232B" w:rsidP="0053232B">
      <w:pPr>
        <w:pStyle w:val="Navadensplet1"/>
        <w:jc w:val="both"/>
        <w:rPr>
          <w:rFonts w:asciiTheme="minorHAnsi" w:hAnsiTheme="minorHAnsi" w:cstheme="minorHAnsi"/>
          <w:bCs/>
          <w:sz w:val="20"/>
        </w:rPr>
      </w:pPr>
      <w:r>
        <w:rPr>
          <w:rFonts w:asciiTheme="minorHAnsi" w:hAnsiTheme="minorHAnsi"/>
          <w:sz w:val="20"/>
        </w:rPr>
        <w:t xml:space="preserve">The fault has to be rectified within </w:t>
      </w:r>
      <w:proofErr w:type="gramStart"/>
      <w:r>
        <w:rPr>
          <w:rFonts w:asciiTheme="minorHAnsi" w:hAnsiTheme="minorHAnsi"/>
          <w:sz w:val="20"/>
        </w:rPr>
        <w:t>forty five</w:t>
      </w:r>
      <w:proofErr w:type="gramEnd"/>
      <w:r>
        <w:rPr>
          <w:rFonts w:asciiTheme="minorHAnsi" w:hAnsiTheme="minorHAnsi"/>
          <w:sz w:val="20"/>
        </w:rPr>
        <w:t xml:space="preserve"> (45) days from the reporting of the fault (during working hours from 8:00 to 16:00). In this case, the warranty period is extended by the fault rectification time. If the fault is not rectified within </w:t>
      </w:r>
      <w:proofErr w:type="gramStart"/>
      <w:r>
        <w:rPr>
          <w:rFonts w:asciiTheme="minorHAnsi" w:hAnsiTheme="minorHAnsi"/>
          <w:sz w:val="20"/>
        </w:rPr>
        <w:t>forty five</w:t>
      </w:r>
      <w:proofErr w:type="gramEnd"/>
      <w:r>
        <w:rPr>
          <w:rFonts w:asciiTheme="minorHAnsi" w:hAnsiTheme="minorHAnsi"/>
          <w:sz w:val="20"/>
        </w:rPr>
        <w:t xml:space="preserve"> (45) days, after the expiry of this period, the Supplier has to provide the User with equivalent new goods. All transportation and other costs related to the rectification of faults and of replacement with equivalent new goods during the warranty period are borne by the Supplier. In the event of non-compliance </w:t>
      </w:r>
      <w:r>
        <w:rPr>
          <w:rFonts w:asciiTheme="minorHAnsi" w:hAnsiTheme="minorHAnsi"/>
          <w:sz w:val="20"/>
        </w:rPr>
        <w:lastRenderedPageBreak/>
        <w:t>with the obligations referred to in the preceding paragraph, the Supplier is obliged to reimburse the Contracting Authority for any additional costs and damages incurred to the Contracting Authority as a result.</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5"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5"/>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164478F8" w:rsidR="00A93684" w:rsidRPr="003F1098" w:rsidRDefault="00A93684" w:rsidP="003F1098">
      <w:pPr>
        <w:jc w:val="center"/>
        <w:rPr>
          <w:rFonts w:asciiTheme="minorHAnsi" w:hAnsiTheme="minorHAnsi" w:cstheme="minorHAnsi"/>
          <w:b/>
          <w:bCs/>
          <w:i w:val="0"/>
          <w:sz w:val="20"/>
        </w:rPr>
      </w:pPr>
      <w:r w:rsidRPr="003F1098">
        <w:rPr>
          <w:rFonts w:asciiTheme="minorHAnsi" w:hAnsiTheme="minorHAnsi"/>
          <w:b/>
          <w:i w:val="0"/>
          <w:sz w:val="20"/>
        </w:rPr>
        <w:t>Article</w:t>
      </w:r>
      <w:r w:rsidR="003F1098" w:rsidRPr="003F1098">
        <w:rPr>
          <w:rFonts w:asciiTheme="minorHAnsi" w:hAnsiTheme="minorHAnsi"/>
          <w:b/>
          <w:i w:val="0"/>
          <w:sz w:val="20"/>
        </w:rPr>
        <w:t xml:space="preserve"> 27</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ZIntPK),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PERSONAL DATA PROTECTION AND TRADE SECRET</w:t>
      </w:r>
    </w:p>
    <w:p w14:paraId="68ED145F" w14:textId="77777777" w:rsidR="00DF5202" w:rsidRPr="00DF5202" w:rsidRDefault="00DF5202" w:rsidP="00DF5202">
      <w:pPr>
        <w:rPr>
          <w:lang w:eastAsia="ar-SA"/>
        </w:rPr>
      </w:pPr>
    </w:p>
    <w:p w14:paraId="66DEB216" w14:textId="3F1CF6A8" w:rsidR="00402D53" w:rsidRPr="006F14B8" w:rsidRDefault="00402D53" w:rsidP="003F1098">
      <w:pPr>
        <w:jc w:val="center"/>
        <w:rPr>
          <w:rFonts w:asciiTheme="minorHAnsi" w:hAnsiTheme="minorHAnsi" w:cstheme="minorHAnsi"/>
          <w:b/>
          <w:bCs/>
          <w:i w:val="0"/>
          <w:sz w:val="20"/>
        </w:rPr>
      </w:pPr>
      <w:r>
        <w:rPr>
          <w:rFonts w:asciiTheme="minorHAnsi" w:hAnsiTheme="minorHAnsi"/>
          <w:b/>
          <w:i w:val="0"/>
          <w:sz w:val="20"/>
        </w:rPr>
        <w:t>Article</w:t>
      </w:r>
      <w:r w:rsidR="003F1098">
        <w:rPr>
          <w:rFonts w:asciiTheme="minorHAnsi" w:hAnsiTheme="minorHAnsi"/>
          <w:b/>
          <w:i w:val="0"/>
          <w:sz w:val="20"/>
        </w:rPr>
        <w:t xml:space="preserve"> 28</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2FAF70F6" w:rsidR="00402D53" w:rsidRPr="006F14B8" w:rsidRDefault="00402D53" w:rsidP="003F1098">
      <w:pPr>
        <w:jc w:val="center"/>
        <w:rPr>
          <w:rFonts w:asciiTheme="minorHAnsi" w:hAnsiTheme="minorHAnsi" w:cstheme="minorHAnsi"/>
          <w:b/>
          <w:bCs/>
          <w:i w:val="0"/>
          <w:sz w:val="20"/>
        </w:rPr>
      </w:pPr>
      <w:r>
        <w:rPr>
          <w:rFonts w:asciiTheme="minorHAnsi" w:hAnsiTheme="minorHAnsi"/>
          <w:b/>
          <w:i w:val="0"/>
          <w:sz w:val="20"/>
        </w:rPr>
        <w:t>Article</w:t>
      </w:r>
      <w:r w:rsidR="003F1098">
        <w:rPr>
          <w:rFonts w:asciiTheme="minorHAnsi" w:hAnsiTheme="minorHAnsi"/>
          <w:b/>
          <w:i w:val="0"/>
          <w:sz w:val="20"/>
        </w:rPr>
        <w:t xml:space="preserve"> 29</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6332A25E" w14:textId="1631AA93" w:rsidR="00891167" w:rsidRDefault="00891167" w:rsidP="008D386C">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03C0A782" w:rsidR="00C937D6" w:rsidRPr="006F14B8" w:rsidRDefault="00C937D6" w:rsidP="008C74A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3F1098">
        <w:rPr>
          <w:rFonts w:asciiTheme="minorHAnsi" w:hAnsiTheme="minorHAnsi"/>
          <w:b/>
          <w:i w:val="0"/>
          <w:sz w:val="20"/>
        </w:rPr>
        <w:t xml:space="preserve"> 30</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63B3B4D7" w:rsidR="00402D53" w:rsidRPr="006F14B8" w:rsidRDefault="00402D53" w:rsidP="008C74AA">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8C74AA">
        <w:rPr>
          <w:rFonts w:asciiTheme="minorHAnsi" w:hAnsiTheme="minorHAnsi"/>
          <w:b/>
          <w:i w:val="0"/>
          <w:color w:val="000000" w:themeColor="text1"/>
          <w:sz w:val="20"/>
        </w:rPr>
        <w:t xml:space="preserve"> 31</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138FDD85" w14:textId="334660A9" w:rsidR="00402D53" w:rsidRPr="006F14B8" w:rsidRDefault="00402D53" w:rsidP="008C74AA">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lastRenderedPageBreak/>
        <w:t>Article</w:t>
      </w:r>
      <w:r w:rsidR="008C74AA">
        <w:rPr>
          <w:rFonts w:asciiTheme="minorHAnsi" w:hAnsiTheme="minorHAnsi"/>
          <w:b/>
          <w:i w:val="0"/>
          <w:sz w:val="20"/>
        </w:rPr>
        <w:t xml:space="preserve"> 32</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2F4154A9" w:rsidR="00402D53" w:rsidRPr="006F14B8" w:rsidRDefault="008C74AA"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33</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66F9143E" w:rsidR="00402D53" w:rsidRDefault="00402D53" w:rsidP="003B353D">
      <w:pPr>
        <w:tabs>
          <w:tab w:val="left" w:pos="708"/>
        </w:tabs>
        <w:autoSpaceDE w:val="0"/>
        <w:autoSpaceDN w:val="0"/>
        <w:adjustRightInd w:val="0"/>
        <w:jc w:val="both"/>
        <w:rPr>
          <w:rFonts w:asciiTheme="minorHAnsi" w:hAnsi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7C8A77F2" w14:textId="77777777" w:rsidR="00C35BF4" w:rsidRPr="003B353D" w:rsidRDefault="00C35BF4"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29A654FF" w:rsidR="00402D53" w:rsidRPr="006F14B8" w:rsidRDefault="00402D53"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C74AA">
        <w:rPr>
          <w:rFonts w:asciiTheme="minorHAnsi" w:hAnsiTheme="minorHAnsi"/>
          <w:b/>
          <w:i w:val="0"/>
          <w:sz w:val="20"/>
        </w:rPr>
        <w:t xml:space="preserve"> 34</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6D178F01" w:rsidR="00402D53" w:rsidRDefault="00402D53" w:rsidP="00402D53">
      <w:pPr>
        <w:rPr>
          <w:rFonts w:asciiTheme="minorHAnsi" w:hAnsiTheme="minorHAnsi" w:cstheme="minorHAnsi"/>
          <w:i w:val="0"/>
          <w:snapToGrid w:val="0"/>
        </w:rPr>
      </w:pPr>
    </w:p>
    <w:p w14:paraId="3BD6076F" w14:textId="77777777" w:rsidR="008C74AA" w:rsidRPr="006F14B8" w:rsidRDefault="008C74AA" w:rsidP="00402D53">
      <w:pPr>
        <w:rPr>
          <w:rFonts w:asciiTheme="minorHAnsi" w:hAnsiTheme="minorHAnsi" w:cstheme="minorHAnsi"/>
          <w:i w:val="0"/>
          <w:snapToGrid w:val="0"/>
        </w:rPr>
      </w:pPr>
    </w:p>
    <w:p w14:paraId="74BB4F7C" w14:textId="73FA9C40" w:rsidR="00402D53" w:rsidRPr="006F14B8" w:rsidRDefault="00402D53"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C74AA">
        <w:rPr>
          <w:rFonts w:asciiTheme="minorHAnsi" w:hAnsiTheme="minorHAnsi"/>
          <w:b/>
          <w:i w:val="0"/>
          <w:sz w:val="20"/>
        </w:rPr>
        <w:t xml:space="preserve"> 35</w:t>
      </w: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3BA4B4C0" w:rsidR="00402D53" w:rsidRPr="006F14B8" w:rsidRDefault="00402D53"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C74AA">
        <w:rPr>
          <w:rFonts w:asciiTheme="minorHAnsi" w:hAnsiTheme="minorHAnsi"/>
          <w:b/>
          <w:i w:val="0"/>
          <w:sz w:val="20"/>
        </w:rPr>
        <w:t xml:space="preserve"> 36</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50DAF5C0" w:rsidR="00402D53" w:rsidRPr="006F14B8" w:rsidRDefault="008C74AA"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37</w:t>
      </w:r>
    </w:p>
    <w:p w14:paraId="14A59140" w14:textId="486132C7" w:rsidR="00894B14" w:rsidRDefault="00402D53" w:rsidP="0053232B">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53E5DCE1" w14:textId="77777777" w:rsidR="0053232B" w:rsidRPr="0053232B" w:rsidRDefault="0053232B" w:rsidP="0053232B">
      <w:pPr>
        <w:jc w:val="both"/>
        <w:rPr>
          <w:rFonts w:asciiTheme="minorHAnsi" w:hAnsiTheme="minorHAnsi" w:cstheme="minorHAnsi"/>
          <w:i w:val="0"/>
          <w:sz w:val="20"/>
        </w:rPr>
      </w:pPr>
    </w:p>
    <w:p w14:paraId="7E8AAD8A" w14:textId="00E2C586" w:rsidR="00402D53" w:rsidRPr="006F14B8" w:rsidRDefault="008C74AA" w:rsidP="008C74AA">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w:t>
      </w:r>
      <w:r w:rsidR="00402D53">
        <w:rPr>
          <w:rFonts w:asciiTheme="minorHAnsi" w:hAnsiTheme="minorHAnsi"/>
          <w:b/>
          <w:i w:val="0"/>
          <w:sz w:val="20"/>
        </w:rPr>
        <w:t>rticle</w:t>
      </w:r>
      <w:r>
        <w:rPr>
          <w:rFonts w:asciiTheme="minorHAnsi" w:hAnsiTheme="minorHAnsi"/>
          <w:b/>
          <w:i w:val="0"/>
          <w:sz w:val="20"/>
        </w:rPr>
        <w:t xml:space="preserve"> 38</w:t>
      </w:r>
    </w:p>
    <w:p w14:paraId="29307BDF" w14:textId="70122DCD" w:rsidR="00402D53"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parties, provided that the Supplier submits </w:t>
      </w:r>
      <w:r>
        <w:rPr>
          <w:rFonts w:asciiTheme="minorHAnsi" w:hAnsiTheme="minorHAnsi"/>
          <w:color w:val="0070C0"/>
          <w:sz w:val="20"/>
        </w:rPr>
        <w:t>(Note: in case of advance payment: an advance payment guarantee and)</w:t>
      </w:r>
      <w:r>
        <w:rPr>
          <w:rFonts w:asciiTheme="minorHAnsi" w:hAnsiTheme="minorHAnsi"/>
          <w:i w:val="0"/>
          <w:color w:val="0070C0"/>
          <w:sz w:val="20"/>
        </w:rPr>
        <w:t xml:space="preserve"> </w:t>
      </w:r>
      <w:r>
        <w:rPr>
          <w:rFonts w:asciiTheme="minorHAnsi" w:hAnsiTheme="minorHAnsi"/>
          <w:i w:val="0"/>
          <w:color w:val="000000" w:themeColor="text1"/>
          <w:sz w:val="20"/>
        </w:rPr>
        <w:t>a collateral for proper performance of contractual obligations within the prescribed period. The Contract remains in force until all contractual obligations are fulfilled.</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 Faculty of Mechanical Engineering</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6198B57B" w:rsidR="00D773C5" w:rsidRDefault="00986AEE" w:rsidP="00B8022F">
            <w:pPr>
              <w:numPr>
                <w:ilvl w:val="12"/>
                <w:numId w:val="0"/>
              </w:numPr>
              <w:rPr>
                <w:rFonts w:asciiTheme="minorHAnsi" w:hAnsiTheme="minorHAnsi" w:cstheme="minorHAnsi"/>
                <w:i w:val="0"/>
                <w:sz w:val="20"/>
              </w:rPr>
            </w:pPr>
            <w:r>
              <w:rPr>
                <w:rFonts w:asciiTheme="minorHAnsi" w:hAnsiTheme="minorHAnsi"/>
                <w:i w:val="0"/>
                <w:sz w:val="20"/>
              </w:rPr>
              <w:t>prof. dr.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58B51960" w14:textId="4E97706B"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Attachment 2: Declaration of Compliance with the Contracting Authority’s Minimum Technical Requirements and Specifications of the Offered Equipment Accompanying Form No. 6 “Summary of the Pro-Forma Invoice – Recapitulation” for each individual lot,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Attachment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8"/>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3908" w14:textId="77777777" w:rsidR="007E173D" w:rsidRDefault="007E173D" w:rsidP="007946C0">
      <w:r>
        <w:separator/>
      </w:r>
    </w:p>
  </w:endnote>
  <w:endnote w:type="continuationSeparator" w:id="0">
    <w:p w14:paraId="762B7B52" w14:textId="77777777" w:rsidR="007E173D" w:rsidRDefault="007E173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647243E" w:rsidR="00160D4B" w:rsidRPr="00650F84" w:rsidRDefault="00F829FE" w:rsidP="00650F84">
    <w:pPr>
      <w:pStyle w:val="Noga"/>
      <w:pBdr>
        <w:top w:val="single" w:sz="4" w:space="1" w:color="auto"/>
      </w:pBdr>
      <w:rPr>
        <w:rFonts w:ascii="Calibri" w:hAnsi="Calibri" w:cs="Calibri"/>
        <w:i w:val="0"/>
        <w:iCs/>
        <w:sz w:val="16"/>
        <w:szCs w:val="16"/>
      </w:rPr>
    </w:pPr>
    <w:r>
      <w:rPr>
        <w:rFonts w:ascii="Calibri" w:hAnsi="Calibri"/>
        <w:i w:val="0"/>
        <w:sz w:val="16"/>
      </w:rPr>
      <w:t>302/2 – RIUM34-FS09-1/2021</w:t>
    </w:r>
    <w:r>
      <w:rPr>
        <w:i w:val="0"/>
        <w:sz w:val="16"/>
      </w:rPr>
      <w:tab/>
      <w:t>P</w:t>
    </w:r>
    <w:r>
      <w:rPr>
        <w:rFonts w:ascii="Calibri" w:hAnsi="Calibri"/>
        <w:i w:val="0"/>
        <w:sz w:val="16"/>
      </w:rPr>
      <w:t xml:space="preserve">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2D9A" w14:textId="77777777" w:rsidR="007E173D" w:rsidRDefault="007E173D" w:rsidP="007946C0">
      <w:r>
        <w:separator/>
      </w:r>
    </w:p>
  </w:footnote>
  <w:footnote w:type="continuationSeparator" w:id="0">
    <w:p w14:paraId="37A07DD8" w14:textId="77777777" w:rsidR="007E173D" w:rsidRDefault="007E173D" w:rsidP="007946C0">
      <w:r>
        <w:continuationSeparator/>
      </w:r>
    </w:p>
  </w:footnote>
  <w:footnote w:id="1">
    <w:p w14:paraId="631C8F25" w14:textId="77777777" w:rsidR="00160D4B" w:rsidRPr="00EA0BC7" w:rsidRDefault="00160D4B" w:rsidP="00FE4991">
      <w:pPr>
        <w:pStyle w:val="Sprotnaopomba-besedilo"/>
        <w:rPr>
          <w:rFonts w:asciiTheme="minorHAnsi" w:hAnsiTheme="minorHAnsi" w:cstheme="minorHAnsi"/>
          <w:i w:val="0"/>
          <w:iCs/>
          <w:szCs w:val="18"/>
        </w:rPr>
      </w:pPr>
      <w:r w:rsidRPr="00EA0BC7">
        <w:rPr>
          <w:rStyle w:val="Sprotnaopomba-sklic"/>
          <w:rFonts w:asciiTheme="minorHAnsi" w:hAnsiTheme="minorHAnsi" w:cstheme="minorHAnsi"/>
          <w:i/>
          <w:iCs/>
          <w:szCs w:val="18"/>
        </w:rPr>
        <w:footnoteRef/>
      </w:r>
      <w:r w:rsidRPr="00EA0BC7">
        <w:rPr>
          <w:rFonts w:asciiTheme="minorHAnsi" w:hAnsiTheme="minorHAnsi" w:cstheme="minorHAnsi"/>
          <w:i w:val="0"/>
          <w:szCs w:val="18"/>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EF51C7" w:rsidRDefault="00160D4B" w:rsidP="00C32C51">
      <w:pPr>
        <w:pStyle w:val="Glava"/>
        <w:rPr>
          <w:rFonts w:asciiTheme="minorHAnsi" w:hAnsiTheme="minorHAnsi" w:cstheme="minorHAnsi"/>
          <w:sz w:val="18"/>
          <w:szCs w:val="18"/>
        </w:rPr>
      </w:pPr>
      <w:r w:rsidRPr="00EF51C7">
        <w:rPr>
          <w:rFonts w:asciiTheme="minorHAnsi" w:hAnsiTheme="minorHAnsi" w:cstheme="minorHAnsi"/>
          <w:sz w:val="18"/>
          <w:szCs w:val="18"/>
        </w:rPr>
        <w:footnoteRef/>
      </w:r>
      <w:r w:rsidRPr="00EF51C7">
        <w:rPr>
          <w:rFonts w:asciiTheme="minorHAnsi" w:hAnsiTheme="minorHAnsi" w:cstheme="minorHAnsi"/>
          <w:sz w:val="18"/>
          <w:szCs w:val="18"/>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7D3092BC" w:rsidR="005614AF" w:rsidRDefault="00816373">
    <w:pPr>
      <w:pStyle w:val="Glava"/>
    </w:pPr>
    <w:r>
      <w:pict w14:anchorId="1E74A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1" o:spid="_x0000_s1028"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6E94025E" w:rsidR="005D623F" w:rsidRDefault="00816373">
    <w:pPr>
      <w:pStyle w:val="Glava"/>
    </w:pPr>
    <w:r>
      <w:pict w14:anchorId="042731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2" o:spid="_x0000_s1029"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9AD914A" w:rsidR="00160D4B" w:rsidRPr="00C765D0" w:rsidRDefault="00816373" w:rsidP="00650F84">
    <w:pPr>
      <w:pStyle w:val="Glava"/>
      <w:pBdr>
        <w:bottom w:val="single" w:sz="6" w:space="0" w:color="auto"/>
      </w:pBdr>
      <w:rPr>
        <w:rFonts w:ascii="Calibri" w:hAnsi="Calibri" w:cs="Calibri"/>
        <w:i w:val="0"/>
        <w:iCs/>
        <w:sz w:val="18"/>
        <w:szCs w:val="18"/>
      </w:rPr>
    </w:pPr>
    <w:r>
      <w:pict w14:anchorId="17A45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0429250" o:spid="_x0000_s1027"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MODEL"/>
          <w10:wrap anchorx="margin" anchory="margin"/>
        </v:shape>
      </w:pict>
    </w:r>
    <w:r w:rsidR="00986F30">
      <w:rPr>
        <w:rFonts w:ascii="Calibri" w:hAnsi="Calibri"/>
        <w:i w:val="0"/>
        <w:sz w:val="18"/>
      </w:rPr>
      <w:t xml:space="preserve">Form No. 8 »Model Contract« </w:t>
    </w:r>
    <w:r w:rsidR="00F353E6">
      <w:rPr>
        <w:rFonts w:ascii="Calibri" w:hAnsi="Calibri"/>
        <w:i w:val="0"/>
        <w:sz w:val="18"/>
      </w:rPr>
      <w:t xml:space="preserve">- </w:t>
    </w:r>
    <w:r w:rsidR="00F353E6" w:rsidRPr="00F353E6">
      <w:rPr>
        <w:rFonts w:ascii="Calibri" w:hAnsi="Calibri"/>
        <w:i w:val="0"/>
        <w:color w:val="FF0000"/>
        <w:sz w:val="18"/>
      </w:rPr>
      <w:t xml:space="preserve">Correction No. </w:t>
    </w:r>
    <w:r>
      <w:rPr>
        <w:rFonts w:ascii="Calibri" w:hAnsi="Calibri"/>
        <w:i w:val="0"/>
        <w:color w:val="FF0000"/>
        <w:sz w:val="18"/>
      </w:rPr>
      <w:t>2</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8"/>
  </w:num>
  <w:num w:numId="3">
    <w:abstractNumId w:val="26"/>
  </w:num>
  <w:num w:numId="4">
    <w:abstractNumId w:val="0"/>
  </w:num>
  <w:num w:numId="5">
    <w:abstractNumId w:val="37"/>
  </w:num>
  <w:num w:numId="6">
    <w:abstractNumId w:val="13"/>
  </w:num>
  <w:num w:numId="7">
    <w:abstractNumId w:val="1"/>
  </w:num>
  <w:num w:numId="8">
    <w:abstractNumId w:val="2"/>
  </w:num>
  <w:num w:numId="9">
    <w:abstractNumId w:val="30"/>
  </w:num>
  <w:num w:numId="10">
    <w:abstractNumId w:val="9"/>
  </w:num>
  <w:num w:numId="11">
    <w:abstractNumId w:val="19"/>
  </w:num>
  <w:num w:numId="12">
    <w:abstractNumId w:val="22"/>
  </w:num>
  <w:num w:numId="13">
    <w:abstractNumId w:val="23"/>
  </w:num>
  <w:num w:numId="14">
    <w:abstractNumId w:val="32"/>
  </w:num>
  <w:num w:numId="15">
    <w:abstractNumId w:val="16"/>
  </w:num>
  <w:num w:numId="16">
    <w:abstractNumId w:val="14"/>
  </w:num>
  <w:num w:numId="17">
    <w:abstractNumId w:val="11"/>
  </w:num>
  <w:num w:numId="18">
    <w:abstractNumId w:val="12"/>
  </w:num>
  <w:num w:numId="19">
    <w:abstractNumId w:val="33"/>
  </w:num>
  <w:num w:numId="20">
    <w:abstractNumId w:val="34"/>
  </w:num>
  <w:num w:numId="21">
    <w:abstractNumId w:val="20"/>
  </w:num>
  <w:num w:numId="22">
    <w:abstractNumId w:val="10"/>
  </w:num>
  <w:num w:numId="23">
    <w:abstractNumId w:val="18"/>
  </w:num>
  <w:num w:numId="24">
    <w:abstractNumId w:val="36"/>
  </w:num>
  <w:num w:numId="25">
    <w:abstractNumId w:val="7"/>
  </w:num>
  <w:num w:numId="26">
    <w:abstractNumId w:val="17"/>
  </w:num>
  <w:num w:numId="27">
    <w:abstractNumId w:val="15"/>
  </w:num>
  <w:num w:numId="28">
    <w:abstractNumId w:val="29"/>
  </w:num>
  <w:num w:numId="29">
    <w:abstractNumId w:val="8"/>
  </w:num>
  <w:num w:numId="30">
    <w:abstractNumId w:val="3"/>
  </w:num>
  <w:num w:numId="31">
    <w:abstractNumId w:val="24"/>
  </w:num>
  <w:num w:numId="32">
    <w:abstractNumId w:val="27"/>
  </w:num>
  <w:num w:numId="33">
    <w:abstractNumId w:val="25"/>
  </w:num>
  <w:num w:numId="34">
    <w:abstractNumId w:val="5"/>
  </w:num>
  <w:num w:numId="35">
    <w:abstractNumId w:val="35"/>
  </w:num>
  <w:num w:numId="36">
    <w:abstractNumId w:val="31"/>
  </w:num>
  <w:num w:numId="37">
    <w:abstractNumId w:val="21"/>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05DB"/>
    <w:rsid w:val="00081407"/>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2E45"/>
    <w:rsid w:val="001558E7"/>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6EE5"/>
    <w:rsid w:val="001874C5"/>
    <w:rsid w:val="00190882"/>
    <w:rsid w:val="00190AAF"/>
    <w:rsid w:val="00190B88"/>
    <w:rsid w:val="00190BE6"/>
    <w:rsid w:val="00190C7E"/>
    <w:rsid w:val="00193749"/>
    <w:rsid w:val="001A0619"/>
    <w:rsid w:val="001A2887"/>
    <w:rsid w:val="001A5DD9"/>
    <w:rsid w:val="001A6180"/>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38CA"/>
    <w:rsid w:val="001F3D46"/>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429C"/>
    <w:rsid w:val="00275FBC"/>
    <w:rsid w:val="00280368"/>
    <w:rsid w:val="00285B0C"/>
    <w:rsid w:val="00291DA1"/>
    <w:rsid w:val="00292874"/>
    <w:rsid w:val="002948B5"/>
    <w:rsid w:val="002A0F71"/>
    <w:rsid w:val="002A5804"/>
    <w:rsid w:val="002A5B06"/>
    <w:rsid w:val="002A6EDD"/>
    <w:rsid w:val="002B121A"/>
    <w:rsid w:val="002B3357"/>
    <w:rsid w:val="002B3B39"/>
    <w:rsid w:val="002B7AB5"/>
    <w:rsid w:val="002B7B8F"/>
    <w:rsid w:val="002C069D"/>
    <w:rsid w:val="002C4521"/>
    <w:rsid w:val="002C4785"/>
    <w:rsid w:val="002C70FA"/>
    <w:rsid w:val="002C7962"/>
    <w:rsid w:val="002D0890"/>
    <w:rsid w:val="002D0E3D"/>
    <w:rsid w:val="002D4398"/>
    <w:rsid w:val="002D4AE1"/>
    <w:rsid w:val="002D534E"/>
    <w:rsid w:val="002D7442"/>
    <w:rsid w:val="002E0580"/>
    <w:rsid w:val="002E13D1"/>
    <w:rsid w:val="002E1646"/>
    <w:rsid w:val="002E638D"/>
    <w:rsid w:val="002E694C"/>
    <w:rsid w:val="002E6EFE"/>
    <w:rsid w:val="002F0688"/>
    <w:rsid w:val="002F0D42"/>
    <w:rsid w:val="002F2B4D"/>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4B6E"/>
    <w:rsid w:val="003750E0"/>
    <w:rsid w:val="003769B6"/>
    <w:rsid w:val="00380BDB"/>
    <w:rsid w:val="0038698D"/>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7FE"/>
    <w:rsid w:val="003E5EFC"/>
    <w:rsid w:val="003E6AB0"/>
    <w:rsid w:val="003F1098"/>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D90"/>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267A"/>
    <w:rsid w:val="004B471B"/>
    <w:rsid w:val="004C01B2"/>
    <w:rsid w:val="004C0500"/>
    <w:rsid w:val="004C48C4"/>
    <w:rsid w:val="004C66DD"/>
    <w:rsid w:val="004D571F"/>
    <w:rsid w:val="004D7D8E"/>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42B1"/>
    <w:rsid w:val="005B47C3"/>
    <w:rsid w:val="005B53F6"/>
    <w:rsid w:val="005B5A1A"/>
    <w:rsid w:val="005C0D2B"/>
    <w:rsid w:val="005C2A86"/>
    <w:rsid w:val="005C2E4D"/>
    <w:rsid w:val="005C3EBC"/>
    <w:rsid w:val="005C6E2D"/>
    <w:rsid w:val="005D0065"/>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207D9"/>
    <w:rsid w:val="006227B3"/>
    <w:rsid w:val="0062332E"/>
    <w:rsid w:val="00624859"/>
    <w:rsid w:val="00625244"/>
    <w:rsid w:val="00625E02"/>
    <w:rsid w:val="00626AE9"/>
    <w:rsid w:val="00626B36"/>
    <w:rsid w:val="00631475"/>
    <w:rsid w:val="006328BB"/>
    <w:rsid w:val="00635A93"/>
    <w:rsid w:val="00635CAA"/>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57AA"/>
    <w:rsid w:val="006670F1"/>
    <w:rsid w:val="00672ED6"/>
    <w:rsid w:val="006762A8"/>
    <w:rsid w:val="00676B32"/>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6EDA"/>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70D3"/>
    <w:rsid w:val="00747C9A"/>
    <w:rsid w:val="0075310B"/>
    <w:rsid w:val="00754260"/>
    <w:rsid w:val="007600CA"/>
    <w:rsid w:val="00760767"/>
    <w:rsid w:val="00760793"/>
    <w:rsid w:val="00762D2F"/>
    <w:rsid w:val="0076373A"/>
    <w:rsid w:val="007645CE"/>
    <w:rsid w:val="00767F63"/>
    <w:rsid w:val="00770DDB"/>
    <w:rsid w:val="0077478B"/>
    <w:rsid w:val="00774A9F"/>
    <w:rsid w:val="007757F0"/>
    <w:rsid w:val="0077625D"/>
    <w:rsid w:val="0077682A"/>
    <w:rsid w:val="00777CB9"/>
    <w:rsid w:val="00777D6B"/>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C615F"/>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373"/>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EBF"/>
    <w:rsid w:val="008B41FC"/>
    <w:rsid w:val="008B4818"/>
    <w:rsid w:val="008C24DE"/>
    <w:rsid w:val="008C489F"/>
    <w:rsid w:val="008C4D10"/>
    <w:rsid w:val="008C6951"/>
    <w:rsid w:val="008C74AA"/>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34DE"/>
    <w:rsid w:val="00923B48"/>
    <w:rsid w:val="00927945"/>
    <w:rsid w:val="009328A7"/>
    <w:rsid w:val="00932CE8"/>
    <w:rsid w:val="009331B6"/>
    <w:rsid w:val="009351E1"/>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86F30"/>
    <w:rsid w:val="0099187D"/>
    <w:rsid w:val="009918B7"/>
    <w:rsid w:val="00991AB4"/>
    <w:rsid w:val="00994393"/>
    <w:rsid w:val="00994E71"/>
    <w:rsid w:val="009964C2"/>
    <w:rsid w:val="00996F70"/>
    <w:rsid w:val="0099794C"/>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41C1"/>
    <w:rsid w:val="00A447B9"/>
    <w:rsid w:val="00A4683F"/>
    <w:rsid w:val="00A47076"/>
    <w:rsid w:val="00A473E5"/>
    <w:rsid w:val="00A50626"/>
    <w:rsid w:val="00A51394"/>
    <w:rsid w:val="00A535E2"/>
    <w:rsid w:val="00A536A2"/>
    <w:rsid w:val="00A548A9"/>
    <w:rsid w:val="00A54C5D"/>
    <w:rsid w:val="00A55F10"/>
    <w:rsid w:val="00A55F2C"/>
    <w:rsid w:val="00A563F6"/>
    <w:rsid w:val="00A57247"/>
    <w:rsid w:val="00A677BB"/>
    <w:rsid w:val="00A679E5"/>
    <w:rsid w:val="00A70ADD"/>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41A3"/>
    <w:rsid w:val="00AF42CC"/>
    <w:rsid w:val="00AF5921"/>
    <w:rsid w:val="00AF7820"/>
    <w:rsid w:val="00B042F2"/>
    <w:rsid w:val="00B0550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603A5"/>
    <w:rsid w:val="00B61BE1"/>
    <w:rsid w:val="00B61D65"/>
    <w:rsid w:val="00B62D2D"/>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657"/>
    <w:rsid w:val="00BF667B"/>
    <w:rsid w:val="00BF7563"/>
    <w:rsid w:val="00C014FA"/>
    <w:rsid w:val="00C0189E"/>
    <w:rsid w:val="00C022C3"/>
    <w:rsid w:val="00C04AE9"/>
    <w:rsid w:val="00C04BBE"/>
    <w:rsid w:val="00C06471"/>
    <w:rsid w:val="00C06BC3"/>
    <w:rsid w:val="00C1051E"/>
    <w:rsid w:val="00C13886"/>
    <w:rsid w:val="00C14B6F"/>
    <w:rsid w:val="00C162D9"/>
    <w:rsid w:val="00C17CB0"/>
    <w:rsid w:val="00C23962"/>
    <w:rsid w:val="00C252CD"/>
    <w:rsid w:val="00C32AE3"/>
    <w:rsid w:val="00C32C51"/>
    <w:rsid w:val="00C346FC"/>
    <w:rsid w:val="00C35BF4"/>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37D6"/>
    <w:rsid w:val="00C954E2"/>
    <w:rsid w:val="00C968F8"/>
    <w:rsid w:val="00CA10D0"/>
    <w:rsid w:val="00CA26CB"/>
    <w:rsid w:val="00CA3D8B"/>
    <w:rsid w:val="00CA62FA"/>
    <w:rsid w:val="00CA6F3E"/>
    <w:rsid w:val="00CB1C30"/>
    <w:rsid w:val="00CB2B7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E3B1E"/>
    <w:rsid w:val="00CE4BCD"/>
    <w:rsid w:val="00CE735D"/>
    <w:rsid w:val="00CF30CF"/>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5799"/>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1B20"/>
    <w:rsid w:val="00DD3C03"/>
    <w:rsid w:val="00DD735F"/>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5B3"/>
    <w:rsid w:val="00E94782"/>
    <w:rsid w:val="00E95620"/>
    <w:rsid w:val="00E96B89"/>
    <w:rsid w:val="00E976A7"/>
    <w:rsid w:val="00E97AE0"/>
    <w:rsid w:val="00EA04E0"/>
    <w:rsid w:val="00EA0BC7"/>
    <w:rsid w:val="00EA2765"/>
    <w:rsid w:val="00EA41D5"/>
    <w:rsid w:val="00EA4FDB"/>
    <w:rsid w:val="00EB2CEC"/>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1C7"/>
    <w:rsid w:val="00EF576C"/>
    <w:rsid w:val="00F022A0"/>
    <w:rsid w:val="00F026F5"/>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53E6"/>
    <w:rsid w:val="00F36F1A"/>
    <w:rsid w:val="00F37626"/>
    <w:rsid w:val="00F37FDC"/>
    <w:rsid w:val="00F41734"/>
    <w:rsid w:val="00F42110"/>
    <w:rsid w:val="00F45E6E"/>
    <w:rsid w:val="00F47314"/>
    <w:rsid w:val="00F47A14"/>
    <w:rsid w:val="00F53F6F"/>
    <w:rsid w:val="00F5491E"/>
    <w:rsid w:val="00F56129"/>
    <w:rsid w:val="00F56824"/>
    <w:rsid w:val="00F61078"/>
    <w:rsid w:val="00F62618"/>
    <w:rsid w:val="00F62ACF"/>
    <w:rsid w:val="00F65112"/>
    <w:rsid w:val="00F67241"/>
    <w:rsid w:val="00F6791D"/>
    <w:rsid w:val="00F754E2"/>
    <w:rsid w:val="00F81EE6"/>
    <w:rsid w:val="00F82161"/>
    <w:rsid w:val="00F8230B"/>
    <w:rsid w:val="00F8274B"/>
    <w:rsid w:val="00F829FE"/>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DAE"/>
    <w:rsid w:val="00FB2FCD"/>
    <w:rsid w:val="00FB3060"/>
    <w:rsid w:val="00FB41D8"/>
    <w:rsid w:val="00FB42A3"/>
    <w:rsid w:val="00FB602D"/>
    <w:rsid w:val="00FC76A3"/>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80CE9"/>
    <w:rsid w:val="006D6ECD"/>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24FAD"/>
    <w:rsid w:val="00D363C6"/>
    <w:rsid w:val="00D92AC5"/>
    <w:rsid w:val="00E71C11"/>
    <w:rsid w:val="00EE3161"/>
    <w:rsid w:val="00F1650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7064</Words>
  <Characters>40271</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26</cp:revision>
  <cp:lastPrinted>2021-12-17T12:17:00Z</cp:lastPrinted>
  <dcterms:created xsi:type="dcterms:W3CDTF">2021-12-16T20:48:00Z</dcterms:created>
  <dcterms:modified xsi:type="dcterms:W3CDTF">2022-01-20T08:51:00Z</dcterms:modified>
</cp:coreProperties>
</file>